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3EBBD" w14:textId="77777777" w:rsidR="00704DCD" w:rsidRDefault="00AF4CB0" w:rsidP="00704DCD">
      <w:pPr>
        <w:pStyle w:val="NormalWeb"/>
      </w:pPr>
      <w:r>
        <w:rPr>
          <w:rStyle w:val="Strong"/>
        </w:rPr>
        <w:t>Paul Kinch</w:t>
      </w:r>
    </w:p>
    <w:p w14:paraId="5D5DC0AA" w14:textId="586890CE" w:rsidR="00AF4CB0" w:rsidRPr="00153449" w:rsidRDefault="00AF4CB0" w:rsidP="00153449">
      <w:pPr>
        <w:rPr>
          <w:rFonts w:cstheme="minorHAnsi"/>
          <w:sz w:val="20"/>
          <w:szCs w:val="20"/>
          <w:u w:val="single"/>
        </w:rPr>
      </w:pPr>
      <w:r>
        <w:t>2a Hyde Road, Dalkey, Co Dublin, A96CCX7, Ireland |pau</w:t>
      </w:r>
      <w:r w:rsidR="00704DCD">
        <w:t>l@cbms.ie</w:t>
      </w:r>
      <w:r>
        <w:t xml:space="preserve">| Mobile: +353 87 2512290 | </w:t>
      </w:r>
      <w:r w:rsidR="00153449" w:rsidRPr="00153449">
        <w:rPr>
          <w:rFonts w:eastAsia="Times New Roman" w:cstheme="minorHAnsi"/>
          <w:color w:val="000000"/>
          <w:sz w:val="20"/>
          <w:szCs w:val="20"/>
          <w:u w:val="single"/>
          <w:lang w:eastAsia="en-IE"/>
        </w:rPr>
        <w:t>http://linkedin.com/in/paul-kinch-13008b155</w:t>
      </w:r>
    </w:p>
    <w:p w14:paraId="048F08D2" w14:textId="70B515C4" w:rsidR="00682708" w:rsidRDefault="00682708" w:rsidP="00682708">
      <w:pPr>
        <w:jc w:val="center"/>
      </w:pPr>
      <w:r>
        <w:t>________________________________________________________________________</w:t>
      </w:r>
    </w:p>
    <w:p w14:paraId="5E91184B" w14:textId="77777777" w:rsidR="00AF4CB0" w:rsidRPr="00704DCD" w:rsidRDefault="00AF4CB0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I am a highly motivated and energetic business leader with a strategic and entrepreneurial mindset. With over 30 years of experience across all key business functions in a major Irish FMCG branded company, I have built market-leading positions in diverse categories spanning retail, convenience, and foodservice/wholesale channels, both domestically and internationally. I have consistently achieved annual growth, developed high-performing Commercial and Field Sales teams, and implemented effective growth strategies.</w:t>
      </w:r>
    </w:p>
    <w:p w14:paraId="32BAA3B0" w14:textId="05A6CACD" w:rsidR="00363820" w:rsidRDefault="00AF4CB0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In the past four years, I have successfully transitioned to a Fintech startup where I built and implemented a comprehensive Commercial revenue model from the ground up. I also developed and deployed a B2B inside sales strategy and team, resulting in the business becoming revenue and margin-generating</w:t>
      </w:r>
      <w:r w:rsidR="00C81B0A">
        <w:t>.</w:t>
      </w:r>
    </w:p>
    <w:p w14:paraId="621FC038" w14:textId="2884FAFB" w:rsidR="00C81B0A" w:rsidRPr="00C81B0A" w:rsidRDefault="00C81B0A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 am a go-getter who gets things </w:t>
      </w:r>
      <w:r w:rsidR="00127D6D">
        <w:rPr>
          <w:rFonts w:asciiTheme="minorHAnsi" w:hAnsiTheme="minorHAnsi" w:cstheme="minorHAnsi"/>
          <w:sz w:val="22"/>
          <w:szCs w:val="22"/>
        </w:rPr>
        <w:t>done</w:t>
      </w:r>
      <w:r w:rsidR="00BD4E75">
        <w:rPr>
          <w:rFonts w:asciiTheme="minorHAnsi" w:hAnsiTheme="minorHAnsi" w:cstheme="minorHAnsi"/>
          <w:sz w:val="22"/>
          <w:szCs w:val="22"/>
        </w:rPr>
        <w:t xml:space="preserve"> and have huge value to add to any business.</w:t>
      </w:r>
    </w:p>
    <w:p w14:paraId="4EE0D984" w14:textId="56EF8085" w:rsidR="00AF4CB0" w:rsidRDefault="00AF4CB0" w:rsidP="00AF4CB0">
      <w:pPr>
        <w:pStyle w:val="NormalWeb"/>
      </w:pPr>
      <w:r>
        <w:rPr>
          <w:rStyle w:val="Strong"/>
        </w:rPr>
        <w:t xml:space="preserve">                                                         Experience</w:t>
      </w:r>
    </w:p>
    <w:p w14:paraId="23056DA7" w14:textId="77777777" w:rsidR="00AF4CB0" w:rsidRDefault="00AF4CB0" w:rsidP="00AF4CB0">
      <w:pPr>
        <w:pStyle w:val="NormalWeb"/>
      </w:pPr>
      <w:r>
        <w:rPr>
          <w:rStyle w:val="Strong"/>
        </w:rPr>
        <w:t>Money Jar (Dublin-based Fintech startup)</w:t>
      </w:r>
      <w:r>
        <w:t xml:space="preserve"> | </w:t>
      </w:r>
      <w:r>
        <w:rPr>
          <w:rStyle w:val="Emphasis"/>
          <w:rFonts w:eastAsiaTheme="majorEastAsia"/>
        </w:rPr>
        <w:t>November 2020 – Present</w:t>
      </w:r>
    </w:p>
    <w:p w14:paraId="224C6B33" w14:textId="77777777" w:rsidR="00AF4CB0" w:rsidRDefault="00AF4CB0" w:rsidP="00AF4CB0">
      <w:pPr>
        <w:pStyle w:val="NormalWeb"/>
        <w:numPr>
          <w:ilvl w:val="0"/>
          <w:numId w:val="14"/>
        </w:numPr>
      </w:pPr>
      <w:r w:rsidRPr="00704DCD">
        <w:rPr>
          <w:rFonts w:asciiTheme="minorHAnsi" w:hAnsiTheme="minorHAnsi" w:cstheme="minorHAnsi"/>
          <w:sz w:val="22"/>
          <w:szCs w:val="22"/>
        </w:rPr>
        <w:t>Chief Commercial Officer responsible for the Commercial, inside sales function and key customer relationships</w:t>
      </w:r>
      <w:r>
        <w:t>.</w:t>
      </w:r>
    </w:p>
    <w:p w14:paraId="68B93A99" w14:textId="77777777" w:rsidR="00AF4CB0" w:rsidRDefault="00AF4CB0" w:rsidP="00AF4CB0">
      <w:pPr>
        <w:pStyle w:val="NormalWeb"/>
      </w:pPr>
      <w:r>
        <w:rPr>
          <w:rStyle w:val="Strong"/>
        </w:rPr>
        <w:t>My Own Consulting Business</w:t>
      </w:r>
      <w:r>
        <w:t xml:space="preserve"> | </w:t>
      </w:r>
      <w:r>
        <w:rPr>
          <w:rStyle w:val="Emphasis"/>
          <w:rFonts w:eastAsiaTheme="majorEastAsia"/>
        </w:rPr>
        <w:t>April 2019 – Present</w:t>
      </w:r>
    </w:p>
    <w:p w14:paraId="2509ECD4" w14:textId="77777777" w:rsidR="00AF4CB0" w:rsidRPr="00704DCD" w:rsidRDefault="00AF4CB0" w:rsidP="00AF4CB0">
      <w:pPr>
        <w:pStyle w:val="NormalWeb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Working on various projects for businesses across FMCG, Tech, and Logistics sectors. Leveraging extensive experience to help companies develop and execute strategic plans, optimize operations, and drive growth.</w:t>
      </w:r>
    </w:p>
    <w:p w14:paraId="08CF546A" w14:textId="77777777" w:rsidR="00AF4CB0" w:rsidRDefault="00AF4CB0" w:rsidP="00AF4CB0">
      <w:pPr>
        <w:pStyle w:val="NormalWeb"/>
      </w:pPr>
      <w:r>
        <w:rPr>
          <w:rStyle w:val="Strong"/>
        </w:rPr>
        <w:t>Boyne Valley Group</w:t>
      </w:r>
      <w:r>
        <w:t xml:space="preserve"> | </w:t>
      </w:r>
      <w:r>
        <w:rPr>
          <w:rStyle w:val="Emphasis"/>
          <w:rFonts w:eastAsiaTheme="majorEastAsia"/>
        </w:rPr>
        <w:t>1994 - 2019</w:t>
      </w:r>
    </w:p>
    <w:p w14:paraId="14E6205B" w14:textId="2C6C99BE" w:rsidR="00AF4CB0" w:rsidRPr="00704DCD" w:rsidRDefault="002143C3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Style w:val="Emphasis"/>
          <w:rFonts w:asciiTheme="minorHAnsi" w:eastAsiaTheme="majorEastAsia" w:hAnsiTheme="minorHAnsi" w:cstheme="minorHAnsi"/>
          <w:sz w:val="22"/>
          <w:szCs w:val="22"/>
        </w:rPr>
        <w:t xml:space="preserve">Group </w:t>
      </w:r>
      <w:r w:rsidR="00AF4CB0" w:rsidRPr="00704DCD">
        <w:rPr>
          <w:rStyle w:val="Emphasis"/>
          <w:rFonts w:asciiTheme="minorHAnsi" w:eastAsiaTheme="majorEastAsia" w:hAnsiTheme="minorHAnsi" w:cstheme="minorHAnsi"/>
          <w:sz w:val="22"/>
          <w:szCs w:val="22"/>
        </w:rPr>
        <w:t>Commercial Director (Main Board Position)</w:t>
      </w:r>
      <w:r w:rsidR="00AF4CB0" w:rsidRPr="00704DCD">
        <w:rPr>
          <w:rFonts w:asciiTheme="minorHAnsi" w:hAnsiTheme="minorHAnsi" w:cstheme="minorHAnsi"/>
          <w:sz w:val="22"/>
          <w:szCs w:val="22"/>
        </w:rPr>
        <w:t xml:space="preserve"> | </w:t>
      </w:r>
      <w:r w:rsidR="00AF4CB0" w:rsidRPr="00704DCD">
        <w:rPr>
          <w:rStyle w:val="Emphasis"/>
          <w:rFonts w:asciiTheme="minorHAnsi" w:eastAsiaTheme="majorEastAsia" w:hAnsiTheme="minorHAnsi" w:cstheme="minorHAnsi"/>
          <w:sz w:val="22"/>
          <w:szCs w:val="22"/>
        </w:rPr>
        <w:t>2005 – 2019</w:t>
      </w:r>
    </w:p>
    <w:p w14:paraId="5B73FF3A" w14:textId="77777777" w:rsidR="00AF4CB0" w:rsidRPr="00704DCD" w:rsidRDefault="00AF4CB0" w:rsidP="00AF4CB0">
      <w:pPr>
        <w:pStyle w:val="NormalWeb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Reported to the CEO &amp; Main Board, contributing to the strategic development of the business.</w:t>
      </w:r>
    </w:p>
    <w:p w14:paraId="0C132871" w14:textId="33DE9FE7" w:rsidR="00AF4CB0" w:rsidRPr="00704DCD" w:rsidRDefault="00AF4CB0" w:rsidP="00AF4CB0">
      <w:pPr>
        <w:pStyle w:val="NormalWeb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Led a Commercial/Field sales team of ~70 members, building and growing trading partnerships and customer relationships globally.</w:t>
      </w:r>
    </w:p>
    <w:p w14:paraId="56033EC2" w14:textId="77777777" w:rsidR="00AF4CB0" w:rsidRPr="00704DCD" w:rsidRDefault="00AF4CB0" w:rsidP="00AF4CB0">
      <w:pPr>
        <w:pStyle w:val="NormalWeb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Involved in cross-functional team-driven strategic and operational business functions.</w:t>
      </w:r>
    </w:p>
    <w:p w14:paraId="558B6BCC" w14:textId="77777777" w:rsidR="00AF4CB0" w:rsidRDefault="00AF4CB0" w:rsidP="00AF4CB0">
      <w:pPr>
        <w:pStyle w:val="NormalWeb"/>
      </w:pPr>
      <w:r>
        <w:rPr>
          <w:rStyle w:val="Strong"/>
        </w:rPr>
        <w:t>Key Responsibilities:</w:t>
      </w:r>
    </w:p>
    <w:p w14:paraId="60B34A59" w14:textId="77777777" w:rsidR="00AF4CB0" w:rsidRPr="00704DCD" w:rsidRDefault="00AF4CB0" w:rsidP="00AF4CB0">
      <w:pPr>
        <w:pStyle w:val="NormalWeb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Managed key customer relationships in home and export markets.</w:t>
      </w:r>
    </w:p>
    <w:p w14:paraId="59381EFC" w14:textId="77777777" w:rsidR="00AF4CB0" w:rsidRPr="00704DCD" w:rsidRDefault="00AF4CB0" w:rsidP="00AF4CB0">
      <w:pPr>
        <w:pStyle w:val="NormalWeb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Day-to-day management of the Commercial team with cross-functional involvement.</w:t>
      </w:r>
    </w:p>
    <w:p w14:paraId="59097D8A" w14:textId="77777777" w:rsidR="00AF4CB0" w:rsidRPr="00704DCD" w:rsidRDefault="00AF4CB0" w:rsidP="00AF4CB0">
      <w:pPr>
        <w:pStyle w:val="NormalWeb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Senior Leadership team member &amp; mentor.</w:t>
      </w:r>
    </w:p>
    <w:p w14:paraId="5C2208B9" w14:textId="77777777" w:rsidR="00AF4CB0" w:rsidRPr="00704DCD" w:rsidRDefault="00AF4CB0" w:rsidP="00AF4CB0">
      <w:pPr>
        <w:pStyle w:val="NormalWeb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Sales Channel strategy development (Retail, Convenience, Foodservice, Export).</w:t>
      </w:r>
    </w:p>
    <w:p w14:paraId="20B58923" w14:textId="77777777" w:rsidR="00AF4CB0" w:rsidRDefault="00AF4CB0" w:rsidP="00AF4CB0">
      <w:pPr>
        <w:pStyle w:val="NormalWeb"/>
        <w:numPr>
          <w:ilvl w:val="0"/>
          <w:numId w:val="17"/>
        </w:numPr>
      </w:pPr>
      <w:r w:rsidRPr="00704DCD">
        <w:rPr>
          <w:rFonts w:asciiTheme="minorHAnsi" w:hAnsiTheme="minorHAnsi" w:cstheme="minorHAnsi"/>
          <w:sz w:val="22"/>
          <w:szCs w:val="22"/>
        </w:rPr>
        <w:t>Team Training &amp; Development</w:t>
      </w:r>
      <w:r>
        <w:t>.</w:t>
      </w:r>
    </w:p>
    <w:p w14:paraId="6F5AB4B7" w14:textId="77777777" w:rsidR="00AF4CB0" w:rsidRPr="00704DCD" w:rsidRDefault="00AF4CB0" w:rsidP="00AF4CB0">
      <w:pPr>
        <w:pStyle w:val="NormalWeb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lastRenderedPageBreak/>
        <w:t>Managed key agency partners with a €20m revenue stream in conjunction with the Purchasing Director.</w:t>
      </w:r>
    </w:p>
    <w:p w14:paraId="28C8E908" w14:textId="6AF96955" w:rsidR="00AF4CB0" w:rsidRPr="004C6006" w:rsidRDefault="00AF4CB0" w:rsidP="004C6006">
      <w:pPr>
        <w:pStyle w:val="NormalWeb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Collaborated closely with the Field Sales team to deliver world-class in-store execution.</w:t>
      </w:r>
      <w:r w:rsidRPr="004C6006">
        <w:rPr>
          <w:rFonts w:asciiTheme="minorHAnsi" w:hAnsiTheme="minorHAnsi" w:cstheme="minorHAnsi"/>
          <w:sz w:val="22"/>
          <w:szCs w:val="22"/>
        </w:rPr>
        <w:t>.</w:t>
      </w:r>
    </w:p>
    <w:p w14:paraId="3EA0A0BD" w14:textId="77777777" w:rsidR="00AF4CB0" w:rsidRPr="00704DCD" w:rsidRDefault="00AF4CB0" w:rsidP="00AF4CB0">
      <w:pPr>
        <w:pStyle w:val="NormalWeb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Attended &amp; exhibited at key trade shows globally (Europe, Asia, USA).</w:t>
      </w:r>
    </w:p>
    <w:p w14:paraId="33433B6B" w14:textId="77777777" w:rsidR="00AF4CB0" w:rsidRPr="00704DCD" w:rsidRDefault="00AF4CB0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04DCD">
        <w:rPr>
          <w:rStyle w:val="Strong"/>
          <w:rFonts w:asciiTheme="minorHAnsi" w:hAnsiTheme="minorHAnsi" w:cstheme="minorHAnsi"/>
          <w:sz w:val="22"/>
          <w:szCs w:val="22"/>
        </w:rPr>
        <w:t>Key Achievements:</w:t>
      </w:r>
    </w:p>
    <w:p w14:paraId="354B39A9" w14:textId="77777777" w:rsidR="00AF4CB0" w:rsidRPr="00704DCD" w:rsidRDefault="00AF4CB0" w:rsidP="00AF4CB0">
      <w:pPr>
        <w:pStyle w:val="NormalWeb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Part of the acquisition team that doubled turnover &amp; EBITDA through seamless integration of acquired brands.</w:t>
      </w:r>
    </w:p>
    <w:p w14:paraId="21EFCE4E" w14:textId="77777777" w:rsidR="00AF4CB0" w:rsidRPr="00704DCD" w:rsidRDefault="00AF4CB0" w:rsidP="00AF4CB0">
      <w:pPr>
        <w:pStyle w:val="NormalWeb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Successful turnaround of Chivers, creating growth and transitioning from loss to profit.</w:t>
      </w:r>
    </w:p>
    <w:p w14:paraId="07CA4BE0" w14:textId="77777777" w:rsidR="00AF4CB0" w:rsidRPr="00704DCD" w:rsidRDefault="00AF4CB0" w:rsidP="00AF4CB0">
      <w:pPr>
        <w:pStyle w:val="NormalWeb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Grew market share of retail brands to number 1 and 2 in their respective categories.</w:t>
      </w:r>
    </w:p>
    <w:p w14:paraId="76CD7310" w14:textId="77777777" w:rsidR="00AF4CB0" w:rsidRPr="00704DCD" w:rsidRDefault="00AF4CB0" w:rsidP="00AF4CB0">
      <w:pPr>
        <w:pStyle w:val="NormalWeb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Opened new export markets and launched brands in key retailers globally.</w:t>
      </w:r>
    </w:p>
    <w:p w14:paraId="42C430D6" w14:textId="77777777" w:rsidR="00AF4CB0" w:rsidRPr="00704DCD" w:rsidRDefault="00AF4CB0" w:rsidP="00AF4CB0">
      <w:pPr>
        <w:pStyle w:val="NormalWeb"/>
        <w:numPr>
          <w:ilvl w:val="0"/>
          <w:numId w:val="18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Opened the foodservice channel, making it the company's most profitable route to market.</w:t>
      </w:r>
    </w:p>
    <w:p w14:paraId="7B925DAD" w14:textId="77777777" w:rsidR="00AF4CB0" w:rsidRPr="00704DCD" w:rsidRDefault="00AF4CB0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04DCD">
        <w:rPr>
          <w:rStyle w:val="Emphasis"/>
          <w:rFonts w:asciiTheme="minorHAnsi" w:eastAsiaTheme="majorEastAsia" w:hAnsiTheme="minorHAnsi" w:cstheme="minorHAnsi"/>
          <w:sz w:val="22"/>
          <w:szCs w:val="22"/>
        </w:rPr>
        <w:t>Director/GM Chilled Foods</w:t>
      </w:r>
      <w:r w:rsidRPr="00704DCD">
        <w:rPr>
          <w:rFonts w:asciiTheme="minorHAnsi" w:hAnsiTheme="minorHAnsi" w:cstheme="minorHAnsi"/>
          <w:sz w:val="22"/>
          <w:szCs w:val="22"/>
        </w:rPr>
        <w:t xml:space="preserve"> | </w:t>
      </w:r>
      <w:r w:rsidRPr="00704DCD">
        <w:rPr>
          <w:rStyle w:val="Emphasis"/>
          <w:rFonts w:asciiTheme="minorHAnsi" w:eastAsiaTheme="majorEastAsia" w:hAnsiTheme="minorHAnsi" w:cstheme="minorHAnsi"/>
          <w:sz w:val="22"/>
          <w:szCs w:val="22"/>
        </w:rPr>
        <w:t>1994 – 2005</w:t>
      </w:r>
    </w:p>
    <w:p w14:paraId="3920B12E" w14:textId="77777777" w:rsidR="00AF4CB0" w:rsidRPr="00704DCD" w:rsidRDefault="00AF4CB0" w:rsidP="00AF4CB0">
      <w:pPr>
        <w:pStyle w:val="NormalWeb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Reported to the CEO, responsible for all commercial &amp; operational aspects of the Chilled Food business.</w:t>
      </w:r>
    </w:p>
    <w:p w14:paraId="363A0AF4" w14:textId="77777777" w:rsidR="00AF4CB0" w:rsidRPr="00704DCD" w:rsidRDefault="00AF4CB0" w:rsidP="00AF4CB0">
      <w:pPr>
        <w:pStyle w:val="NormalWeb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Increased sales by 150%, consistently delivered 5% profit on sales, and transitioned from loss to profit.</w:t>
      </w:r>
    </w:p>
    <w:p w14:paraId="6BC2F2ED" w14:textId="77777777" w:rsidR="00AF4CB0" w:rsidRPr="00704DCD" w:rsidRDefault="00AF4CB0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04DCD">
        <w:rPr>
          <w:rStyle w:val="Strong"/>
          <w:rFonts w:asciiTheme="minorHAnsi" w:hAnsiTheme="minorHAnsi" w:cstheme="minorHAnsi"/>
          <w:sz w:val="22"/>
          <w:szCs w:val="22"/>
        </w:rPr>
        <w:t>Chieftain Foods International Ltd</w:t>
      </w:r>
      <w:r w:rsidRPr="00704DCD">
        <w:rPr>
          <w:rFonts w:asciiTheme="minorHAnsi" w:hAnsiTheme="minorHAnsi" w:cstheme="minorHAnsi"/>
          <w:sz w:val="22"/>
          <w:szCs w:val="22"/>
        </w:rPr>
        <w:t xml:space="preserve"> | </w:t>
      </w:r>
      <w:r w:rsidRPr="00704DCD">
        <w:rPr>
          <w:rStyle w:val="Emphasis"/>
          <w:rFonts w:asciiTheme="minorHAnsi" w:eastAsiaTheme="majorEastAsia" w:hAnsiTheme="minorHAnsi" w:cstheme="minorHAnsi"/>
          <w:sz w:val="22"/>
          <w:szCs w:val="22"/>
        </w:rPr>
        <w:t>1982 - 1994</w:t>
      </w:r>
    </w:p>
    <w:p w14:paraId="30EE6875" w14:textId="77777777" w:rsidR="00AF4CB0" w:rsidRPr="00704DCD" w:rsidRDefault="00AF4CB0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04DCD">
        <w:rPr>
          <w:rStyle w:val="Emphasis"/>
          <w:rFonts w:asciiTheme="minorHAnsi" w:eastAsiaTheme="majorEastAsia" w:hAnsiTheme="minorHAnsi" w:cstheme="minorHAnsi"/>
          <w:sz w:val="22"/>
          <w:szCs w:val="22"/>
        </w:rPr>
        <w:t>Sales Manager</w:t>
      </w:r>
      <w:r w:rsidRPr="00704DCD">
        <w:rPr>
          <w:rFonts w:asciiTheme="minorHAnsi" w:hAnsiTheme="minorHAnsi" w:cstheme="minorHAnsi"/>
          <w:sz w:val="22"/>
          <w:szCs w:val="22"/>
        </w:rPr>
        <w:t xml:space="preserve"> | </w:t>
      </w:r>
      <w:r w:rsidRPr="00704DCD">
        <w:rPr>
          <w:rStyle w:val="Emphasis"/>
          <w:rFonts w:asciiTheme="minorHAnsi" w:eastAsiaTheme="majorEastAsia" w:hAnsiTheme="minorHAnsi" w:cstheme="minorHAnsi"/>
          <w:sz w:val="22"/>
          <w:szCs w:val="22"/>
        </w:rPr>
        <w:t>1990 – 1994</w:t>
      </w:r>
    </w:p>
    <w:p w14:paraId="452A1BCF" w14:textId="77777777" w:rsidR="00AF4CB0" w:rsidRPr="00704DCD" w:rsidRDefault="00AF4CB0" w:rsidP="00AF4CB0">
      <w:pPr>
        <w:pStyle w:val="NormalWeb"/>
        <w:numPr>
          <w:ilvl w:val="0"/>
          <w:numId w:val="20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Improved van sales efficiency, doubled sales, restructured the Van sales team, and progressed from van sales helper to Sales Manager.</w:t>
      </w:r>
    </w:p>
    <w:p w14:paraId="7B799CBA" w14:textId="77777777" w:rsidR="00AF4CB0" w:rsidRPr="00704DCD" w:rsidRDefault="00AF4CB0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04DCD">
        <w:rPr>
          <w:rStyle w:val="Strong"/>
          <w:rFonts w:asciiTheme="minorHAnsi" w:hAnsiTheme="minorHAnsi" w:cstheme="minorHAnsi"/>
          <w:sz w:val="22"/>
          <w:szCs w:val="22"/>
        </w:rPr>
        <w:t>Dalkey Credit Union Ltd</w:t>
      </w:r>
      <w:r w:rsidRPr="00704DCD">
        <w:rPr>
          <w:rFonts w:asciiTheme="minorHAnsi" w:hAnsiTheme="minorHAnsi" w:cstheme="minorHAnsi"/>
          <w:sz w:val="22"/>
          <w:szCs w:val="22"/>
        </w:rPr>
        <w:t xml:space="preserve"> | </w:t>
      </w:r>
      <w:r w:rsidRPr="00704DCD">
        <w:rPr>
          <w:rStyle w:val="Emphasis"/>
          <w:rFonts w:asciiTheme="minorHAnsi" w:eastAsiaTheme="majorEastAsia" w:hAnsiTheme="minorHAnsi" w:cstheme="minorHAnsi"/>
          <w:sz w:val="22"/>
          <w:szCs w:val="22"/>
        </w:rPr>
        <w:t>2010 - 2015</w:t>
      </w:r>
    </w:p>
    <w:p w14:paraId="037E852F" w14:textId="77777777" w:rsidR="00AF4CB0" w:rsidRPr="00704DCD" w:rsidRDefault="00AF4CB0" w:rsidP="00AF4CB0">
      <w:pPr>
        <w:pStyle w:val="NormalWeb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Non-Executive Director</w:t>
      </w:r>
    </w:p>
    <w:p w14:paraId="27C8080F" w14:textId="77777777" w:rsidR="00AF4CB0" w:rsidRPr="00704DCD" w:rsidRDefault="00AF4CB0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04DCD">
        <w:rPr>
          <w:rStyle w:val="Strong"/>
          <w:rFonts w:asciiTheme="minorHAnsi" w:hAnsiTheme="minorHAnsi" w:cstheme="minorHAnsi"/>
          <w:sz w:val="22"/>
          <w:szCs w:val="22"/>
        </w:rPr>
        <w:t>Education</w:t>
      </w:r>
    </w:p>
    <w:p w14:paraId="3FE9F2D4" w14:textId="77777777" w:rsidR="00AF4CB0" w:rsidRPr="00704DCD" w:rsidRDefault="00AF4CB0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04DCD">
        <w:rPr>
          <w:rStyle w:val="Strong"/>
          <w:rFonts w:asciiTheme="minorHAnsi" w:hAnsiTheme="minorHAnsi" w:cstheme="minorHAnsi"/>
          <w:sz w:val="22"/>
          <w:szCs w:val="22"/>
        </w:rPr>
        <w:t>INSEAD – Fontainebleau France</w:t>
      </w:r>
      <w:r w:rsidRPr="00704DCD">
        <w:rPr>
          <w:rFonts w:asciiTheme="minorHAnsi" w:hAnsiTheme="minorHAnsi" w:cstheme="minorHAnsi"/>
          <w:sz w:val="22"/>
          <w:szCs w:val="22"/>
        </w:rPr>
        <w:t xml:space="preserve"> | </w:t>
      </w:r>
      <w:r w:rsidRPr="00704DCD">
        <w:rPr>
          <w:rStyle w:val="Emphasis"/>
          <w:rFonts w:asciiTheme="minorHAnsi" w:eastAsiaTheme="majorEastAsia" w:hAnsiTheme="minorHAnsi" w:cstheme="minorHAnsi"/>
          <w:sz w:val="22"/>
          <w:szCs w:val="22"/>
        </w:rPr>
        <w:t>2000</w:t>
      </w:r>
    </w:p>
    <w:p w14:paraId="0D157E85" w14:textId="77777777" w:rsidR="00AF4CB0" w:rsidRPr="00704DCD" w:rsidRDefault="00AF4CB0" w:rsidP="00AF4CB0">
      <w:pPr>
        <w:pStyle w:val="NormalWeb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Owners &amp; Directors Programme</w:t>
      </w:r>
    </w:p>
    <w:p w14:paraId="0CA35D15" w14:textId="77777777" w:rsidR="00AF4CB0" w:rsidRPr="00704DCD" w:rsidRDefault="00AF4CB0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04DCD">
        <w:rPr>
          <w:rStyle w:val="Strong"/>
          <w:rFonts w:asciiTheme="minorHAnsi" w:hAnsiTheme="minorHAnsi" w:cstheme="minorHAnsi"/>
          <w:sz w:val="22"/>
          <w:szCs w:val="22"/>
        </w:rPr>
        <w:t>St Laurence College Loughlinstown Co Dublin</w:t>
      </w:r>
      <w:r w:rsidRPr="00704DCD">
        <w:rPr>
          <w:rFonts w:asciiTheme="minorHAnsi" w:hAnsiTheme="minorHAnsi" w:cstheme="minorHAnsi"/>
          <w:sz w:val="22"/>
          <w:szCs w:val="22"/>
        </w:rPr>
        <w:t xml:space="preserve"> | </w:t>
      </w:r>
      <w:r w:rsidRPr="00704DCD">
        <w:rPr>
          <w:rStyle w:val="Emphasis"/>
          <w:rFonts w:asciiTheme="minorHAnsi" w:eastAsiaTheme="majorEastAsia" w:hAnsiTheme="minorHAnsi" w:cstheme="minorHAnsi"/>
          <w:sz w:val="22"/>
          <w:szCs w:val="22"/>
        </w:rPr>
        <w:t>1977 – 1982</w:t>
      </w:r>
    </w:p>
    <w:p w14:paraId="72369AE9" w14:textId="77777777" w:rsidR="00AF4CB0" w:rsidRPr="00704DCD" w:rsidRDefault="00AF4CB0" w:rsidP="00AF4CB0">
      <w:pPr>
        <w:pStyle w:val="NormalWeb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Intermediate Certificate</w:t>
      </w:r>
    </w:p>
    <w:p w14:paraId="33E1C3E6" w14:textId="77777777" w:rsidR="00AF4CB0" w:rsidRPr="00704DCD" w:rsidRDefault="00AF4CB0" w:rsidP="00AF4CB0">
      <w:pPr>
        <w:pStyle w:val="NormalWeb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Leaving Certificate</w:t>
      </w:r>
    </w:p>
    <w:p w14:paraId="77250DB7" w14:textId="77777777" w:rsidR="00AF4CB0" w:rsidRPr="00704DCD" w:rsidRDefault="00AF4CB0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04DCD">
        <w:rPr>
          <w:rStyle w:val="Strong"/>
          <w:rFonts w:asciiTheme="minorHAnsi" w:hAnsiTheme="minorHAnsi" w:cstheme="minorHAnsi"/>
          <w:sz w:val="22"/>
          <w:szCs w:val="22"/>
        </w:rPr>
        <w:t>Training</w:t>
      </w:r>
    </w:p>
    <w:p w14:paraId="638C2A67" w14:textId="77777777" w:rsidR="00AF4CB0" w:rsidRPr="00704DCD" w:rsidRDefault="00AF4CB0" w:rsidP="00AF4CB0">
      <w:pPr>
        <w:pStyle w:val="NormalWeb"/>
        <w:numPr>
          <w:ilvl w:val="0"/>
          <w:numId w:val="24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 xml:space="preserve">Davitt Corporate Partners 121 senior executive coaching &amp; development | </w:t>
      </w:r>
      <w:r w:rsidRPr="00704DCD">
        <w:rPr>
          <w:rStyle w:val="Emphasis"/>
          <w:rFonts w:asciiTheme="minorHAnsi" w:eastAsiaTheme="majorEastAsia" w:hAnsiTheme="minorHAnsi" w:cstheme="minorHAnsi"/>
          <w:sz w:val="22"/>
          <w:szCs w:val="22"/>
        </w:rPr>
        <w:t>2015 – 2018</w:t>
      </w:r>
    </w:p>
    <w:p w14:paraId="13439440" w14:textId="77777777" w:rsidR="00AF4CB0" w:rsidRPr="00704DCD" w:rsidRDefault="00AF4CB0" w:rsidP="00AF4CB0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704DCD">
        <w:rPr>
          <w:rStyle w:val="Strong"/>
          <w:rFonts w:asciiTheme="minorHAnsi" w:hAnsiTheme="minorHAnsi" w:cstheme="minorHAnsi"/>
          <w:sz w:val="22"/>
          <w:szCs w:val="22"/>
        </w:rPr>
        <w:t>Interests</w:t>
      </w:r>
    </w:p>
    <w:p w14:paraId="77CB69F8" w14:textId="302DDDE6" w:rsidR="00002986" w:rsidRDefault="00AF4CB0" w:rsidP="00704DCD">
      <w:pPr>
        <w:pStyle w:val="NormalWeb"/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 w:rsidRPr="00704DCD">
        <w:rPr>
          <w:rFonts w:asciiTheme="minorHAnsi" w:hAnsiTheme="minorHAnsi" w:cstheme="minorHAnsi"/>
          <w:sz w:val="22"/>
          <w:szCs w:val="22"/>
        </w:rPr>
        <w:t>Business, Current Affairs, Politics, Golf, Travel, Soccer, Technology</w:t>
      </w:r>
    </w:p>
    <w:p w14:paraId="4F154A43" w14:textId="77777777" w:rsidR="00E84354" w:rsidRDefault="00E84354" w:rsidP="00E84354">
      <w:pPr>
        <w:pStyle w:val="NormalWeb"/>
        <w:rPr>
          <w:rFonts w:asciiTheme="minorHAnsi" w:hAnsiTheme="minorHAnsi" w:cstheme="minorHAnsi"/>
          <w:sz w:val="22"/>
          <w:szCs w:val="22"/>
        </w:rPr>
      </w:pPr>
    </w:p>
    <w:p w14:paraId="00B443E9" w14:textId="2B5B337F" w:rsidR="00B9692B" w:rsidRPr="00C80B8E" w:rsidRDefault="00C80B8E" w:rsidP="00F5657A">
      <w:pPr>
        <w:pStyle w:val="NormalWeb"/>
        <w:ind w:left="720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           </w:t>
      </w:r>
      <w:r w:rsidR="006E60A1" w:rsidRPr="00C80B8E">
        <w:rPr>
          <w:rFonts w:asciiTheme="minorHAnsi" w:hAnsiTheme="minorHAnsi" w:cstheme="minorHAnsi"/>
          <w:b/>
          <w:bCs/>
          <w:u w:val="single"/>
        </w:rPr>
        <w:t>Key Skills, Achievements and Value I Can Add</w:t>
      </w:r>
    </w:p>
    <w:p w14:paraId="54B9988A" w14:textId="77777777" w:rsidR="00B9692B" w:rsidRPr="00C80B8E" w:rsidRDefault="00B9692B" w:rsidP="00B9692B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u w:val="single"/>
          <w:lang w:val="en-US"/>
        </w:rPr>
      </w:pPr>
      <w:r w:rsidRPr="00C80B8E">
        <w:rPr>
          <w:rFonts w:eastAsia="Times New Roman" w:cstheme="minorHAnsi"/>
          <w:b/>
          <w:bCs/>
          <w:u w:val="single"/>
          <w:lang w:val="en-US"/>
        </w:rPr>
        <w:t>Value I Can Add</w:t>
      </w:r>
    </w:p>
    <w:p w14:paraId="062EA6A6" w14:textId="77777777" w:rsidR="007903A9" w:rsidRPr="00E368EB" w:rsidRDefault="007903A9" w:rsidP="00AB7BB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Rapid impact with a fast start.</w:t>
      </w:r>
    </w:p>
    <w:p w14:paraId="22623AE5" w14:textId="79D4A0B5" w:rsidR="007903A9" w:rsidRPr="00E368EB" w:rsidRDefault="007903A9" w:rsidP="007903A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Diverse experience across all business functions.</w:t>
      </w:r>
    </w:p>
    <w:p w14:paraId="6F1DB687" w14:textId="0713303F" w:rsidR="00B9692B" w:rsidRPr="00E368EB" w:rsidRDefault="00B9692B" w:rsidP="00AB7BB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Proven ability to drive rapid impact and sustainable growth across various business functions.</w:t>
      </w:r>
    </w:p>
    <w:p w14:paraId="61F0556C" w14:textId="77777777" w:rsidR="00B9692B" w:rsidRPr="00E368EB" w:rsidRDefault="00B9692B" w:rsidP="00B9692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Expertise in transitioning industries seamlessly and implementing successful business models from the ground up.</w:t>
      </w:r>
    </w:p>
    <w:p w14:paraId="5C09FE27" w14:textId="77777777" w:rsidR="00B9692B" w:rsidRPr="00E368EB" w:rsidRDefault="00B9692B" w:rsidP="00B9692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Strong leadership in commercial discussions and securing significant investments.</w:t>
      </w:r>
    </w:p>
    <w:p w14:paraId="066809EB" w14:textId="77777777" w:rsidR="00B9692B" w:rsidRPr="00E368EB" w:rsidRDefault="00B9692B" w:rsidP="00B9692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Capability to lead business expansions and develop new markets.</w:t>
      </w:r>
    </w:p>
    <w:p w14:paraId="6051377D" w14:textId="77777777" w:rsidR="00B9692B" w:rsidRPr="00E368EB" w:rsidRDefault="00B9692B" w:rsidP="00B9692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Track record of turning around underperforming units and driving profitability.</w:t>
      </w:r>
    </w:p>
    <w:p w14:paraId="26CA9C51" w14:textId="77777777" w:rsidR="00B9692B" w:rsidRPr="00E368EB" w:rsidRDefault="00B9692B" w:rsidP="00B9692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Experience in building and leading high-performing teams.</w:t>
      </w:r>
    </w:p>
    <w:p w14:paraId="45DB841A" w14:textId="77777777" w:rsidR="00B9692B" w:rsidRPr="00E368EB" w:rsidRDefault="00B9692B" w:rsidP="00B9692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Skill in implementing cross-functional cultures and best-in-class systems.</w:t>
      </w:r>
    </w:p>
    <w:p w14:paraId="1167A786" w14:textId="77777777" w:rsidR="00B9692B" w:rsidRPr="00E368EB" w:rsidRDefault="00B9692B" w:rsidP="00B9692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Success in developing new business channels and expanding into international markets.</w:t>
      </w:r>
    </w:p>
    <w:p w14:paraId="50927D7F" w14:textId="3E625AFB" w:rsidR="00B9692B" w:rsidRPr="00E368EB" w:rsidRDefault="00B9692B" w:rsidP="00B9692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 xml:space="preserve">Proficiency in managing key relationships with customers and </w:t>
      </w:r>
      <w:r w:rsidR="00FB6ED4" w:rsidRPr="00E368EB">
        <w:rPr>
          <w:rFonts w:eastAsia="Times New Roman" w:cstheme="minorHAnsi"/>
          <w:sz w:val="20"/>
          <w:szCs w:val="20"/>
          <w:lang w:val="en-US"/>
        </w:rPr>
        <w:t>suppliers.</w:t>
      </w:r>
    </w:p>
    <w:p w14:paraId="33BDA6D3" w14:textId="4473C79A" w:rsidR="00943CBC" w:rsidRDefault="00943CBC" w:rsidP="00943CBC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sz w:val="24"/>
          <w:szCs w:val="24"/>
          <w:u w:val="single"/>
          <w:lang w:val="en-US"/>
        </w:rPr>
      </w:pPr>
      <w:hyperlink r:id="rId8" w:history="1">
        <w:r w:rsidRPr="00923773">
          <w:rPr>
            <w:rStyle w:val="Hyperlink"/>
            <w:rFonts w:eastAsia="Times New Roman" w:cstheme="minorHAnsi"/>
            <w:b/>
            <w:bCs/>
            <w:sz w:val="24"/>
            <w:szCs w:val="24"/>
            <w:lang w:val="en-US"/>
          </w:rPr>
          <w:t>Money Jar</w:t>
        </w:r>
      </w:hyperlink>
      <w:r w:rsidR="001B2A73">
        <w:rPr>
          <w:rFonts w:eastAsia="Times New Roman" w:cstheme="minorHAnsi"/>
          <w:b/>
          <w:bCs/>
          <w:sz w:val="24"/>
          <w:szCs w:val="24"/>
          <w:u w:val="single"/>
          <w:lang w:val="en-US"/>
        </w:rPr>
        <w:t xml:space="preserve"> (</w:t>
      </w:r>
      <w:r w:rsidR="00866BFE">
        <w:rPr>
          <w:rFonts w:eastAsia="Times New Roman" w:cstheme="minorHAnsi"/>
          <w:b/>
          <w:bCs/>
          <w:sz w:val="24"/>
          <w:szCs w:val="24"/>
          <w:u w:val="single"/>
          <w:lang w:val="en-US"/>
        </w:rPr>
        <w:t xml:space="preserve"> starting r</w:t>
      </w:r>
      <w:r w:rsidR="00D36CC3">
        <w:rPr>
          <w:rFonts w:eastAsia="Times New Roman" w:cstheme="minorHAnsi"/>
          <w:b/>
          <w:bCs/>
          <w:sz w:val="24"/>
          <w:szCs w:val="24"/>
          <w:u w:val="single"/>
          <w:lang w:val="en-US"/>
        </w:rPr>
        <w:t xml:space="preserve">evenue generation </w:t>
      </w:r>
      <w:r w:rsidR="00866BFE">
        <w:rPr>
          <w:rFonts w:eastAsia="Times New Roman" w:cstheme="minorHAnsi"/>
          <w:b/>
          <w:bCs/>
          <w:sz w:val="24"/>
          <w:szCs w:val="24"/>
          <w:u w:val="single"/>
          <w:lang w:val="en-US"/>
        </w:rPr>
        <w:t>/ c25 headcount)</w:t>
      </w:r>
    </w:p>
    <w:p w14:paraId="0DB5AF1E" w14:textId="77777777" w:rsidR="00943CBC" w:rsidRPr="00157E99" w:rsidRDefault="00943CBC" w:rsidP="00943CBC">
      <w:pPr>
        <w:spacing w:before="100" w:beforeAutospacing="1" w:after="100" w:afterAutospacing="1" w:line="240" w:lineRule="auto"/>
        <w:rPr>
          <w:rFonts w:eastAsia="Times New Roman" w:cstheme="minorHAnsi"/>
          <w:lang w:val="en-US"/>
        </w:rPr>
      </w:pPr>
      <w:r w:rsidRPr="00157E99">
        <w:rPr>
          <w:rFonts w:eastAsia="Times New Roman" w:cstheme="minorHAnsi"/>
          <w:b/>
          <w:bCs/>
          <w:lang w:val="en-US"/>
        </w:rPr>
        <w:t>Key Skills &amp; Achievements:</w:t>
      </w:r>
    </w:p>
    <w:p w14:paraId="1AA4CCCD" w14:textId="77777777" w:rsidR="00943CBC" w:rsidRPr="00E368EB" w:rsidRDefault="00943CBC" w:rsidP="00943CBC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Seamless transition from FMCG to FINTECH.</w:t>
      </w:r>
    </w:p>
    <w:p w14:paraId="3F519270" w14:textId="77777777" w:rsidR="00943CBC" w:rsidRPr="00E368EB" w:rsidRDefault="00943CBC" w:rsidP="00943CBC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Created a Fintech Commercial Revenue/Gross Margin model from scratch, now generating revenue and margin.</w:t>
      </w:r>
    </w:p>
    <w:p w14:paraId="6301D973" w14:textId="04B2F13D" w:rsidR="00CE6DFC" w:rsidRPr="00E368EB" w:rsidRDefault="00CE6DFC" w:rsidP="00943CBC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 xml:space="preserve">Developed go to market strategy </w:t>
      </w:r>
      <w:r w:rsidR="00524CB1">
        <w:rPr>
          <w:rFonts w:eastAsia="Times New Roman" w:cstheme="minorHAnsi"/>
          <w:sz w:val="20"/>
          <w:szCs w:val="20"/>
          <w:lang w:val="en-US"/>
        </w:rPr>
        <w:t>targeting a specific customer cohort</w:t>
      </w:r>
    </w:p>
    <w:p w14:paraId="376BB4D8" w14:textId="77777777" w:rsidR="00943CBC" w:rsidRPr="00E368EB" w:rsidRDefault="00943CBC" w:rsidP="00943CBC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Developed a B2B2C customer acquisition model and pipeline.</w:t>
      </w:r>
    </w:p>
    <w:p w14:paraId="3A059A5C" w14:textId="77777777" w:rsidR="00943CBC" w:rsidRPr="00E368EB" w:rsidRDefault="00943CBC" w:rsidP="00943CBC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Established and upskilled an Inside Sales team from the ground up.</w:t>
      </w:r>
    </w:p>
    <w:p w14:paraId="03FF97BD" w14:textId="77777777" w:rsidR="00943CBC" w:rsidRPr="00E368EB" w:rsidRDefault="00943CBC" w:rsidP="00943CBC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Led Commercial discussions for key investor pitches, securing approximately €10m in funding.</w:t>
      </w:r>
    </w:p>
    <w:p w14:paraId="7F6CD8BE" w14:textId="77777777" w:rsidR="00943CBC" w:rsidRPr="00943CBC" w:rsidRDefault="00943CBC" w:rsidP="00943CBC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Spearheaded the business expansion into the first new European market - Spain</w:t>
      </w:r>
      <w:r w:rsidRPr="00943CBC">
        <w:rPr>
          <w:rFonts w:eastAsia="Times New Roman" w:cstheme="minorHAnsi"/>
          <w:lang w:val="en-US"/>
        </w:rPr>
        <w:t>.</w:t>
      </w:r>
    </w:p>
    <w:p w14:paraId="0DC3DBE0" w14:textId="602C99F5" w:rsidR="00943CBC" w:rsidRPr="00943CBC" w:rsidRDefault="00943CBC" w:rsidP="00943CBC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sz w:val="24"/>
          <w:szCs w:val="24"/>
          <w:u w:val="single"/>
          <w:lang w:val="en-US"/>
        </w:rPr>
      </w:pPr>
      <w:hyperlink r:id="rId9" w:history="1">
        <w:r w:rsidRPr="00923773">
          <w:rPr>
            <w:rStyle w:val="Hyperlink"/>
            <w:rFonts w:eastAsia="Times New Roman" w:cstheme="minorHAnsi"/>
            <w:b/>
            <w:bCs/>
            <w:sz w:val="24"/>
            <w:szCs w:val="24"/>
            <w:lang w:val="en-US"/>
          </w:rPr>
          <w:t>Boyne Valley Group</w:t>
        </w:r>
      </w:hyperlink>
      <w:r w:rsidR="00F63982">
        <w:rPr>
          <w:rFonts w:eastAsia="Times New Roman" w:cstheme="minorHAnsi"/>
          <w:b/>
          <w:bCs/>
          <w:sz w:val="24"/>
          <w:szCs w:val="24"/>
          <w:u w:val="single"/>
          <w:lang w:val="en-US"/>
        </w:rPr>
        <w:t xml:space="preserve"> </w:t>
      </w:r>
      <w:r w:rsidR="003D1AB0">
        <w:rPr>
          <w:rFonts w:eastAsia="Times New Roman" w:cstheme="minorHAnsi"/>
          <w:b/>
          <w:bCs/>
          <w:sz w:val="24"/>
          <w:szCs w:val="24"/>
          <w:u w:val="single"/>
          <w:lang w:val="en-US"/>
        </w:rPr>
        <w:t xml:space="preserve">( c€100m revenue / </w:t>
      </w:r>
      <w:r w:rsidR="002E66B0">
        <w:rPr>
          <w:rFonts w:eastAsia="Times New Roman" w:cstheme="minorHAnsi"/>
          <w:b/>
          <w:bCs/>
          <w:sz w:val="24"/>
          <w:szCs w:val="24"/>
          <w:u w:val="single"/>
          <w:lang w:val="en-US"/>
        </w:rPr>
        <w:t>c250 headcount )</w:t>
      </w:r>
    </w:p>
    <w:p w14:paraId="2DD6D4C0" w14:textId="77777777" w:rsidR="00943CBC" w:rsidRPr="00943CBC" w:rsidRDefault="00943CBC" w:rsidP="00943CB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/>
        </w:rPr>
      </w:pPr>
      <w:r w:rsidRPr="00A260EF">
        <w:rPr>
          <w:rFonts w:eastAsia="Times New Roman" w:cstheme="minorHAnsi"/>
          <w:b/>
          <w:bCs/>
          <w:lang w:val="en-US"/>
        </w:rPr>
        <w:t>Key Skills &amp; Achievements</w:t>
      </w:r>
      <w:r w:rsidRPr="00943CBC">
        <w:rPr>
          <w:rFonts w:eastAsia="Times New Roman" w:cstheme="minorHAnsi"/>
          <w:b/>
          <w:bCs/>
          <w:sz w:val="24"/>
          <w:szCs w:val="24"/>
          <w:lang w:val="en-US"/>
        </w:rPr>
        <w:t>:</w:t>
      </w:r>
    </w:p>
    <w:p w14:paraId="25ACA251" w14:textId="51F73BE9" w:rsidR="00943CBC" w:rsidRPr="00E368EB" w:rsidRDefault="00943CBC" w:rsidP="00943CB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 xml:space="preserve">Turned around a business unit from </w:t>
      </w:r>
      <w:r w:rsidR="00F977AF" w:rsidRPr="00E368EB">
        <w:rPr>
          <w:rFonts w:eastAsia="Times New Roman" w:cstheme="minorHAnsi"/>
          <w:sz w:val="20"/>
          <w:szCs w:val="20"/>
          <w:lang w:val="en-US"/>
        </w:rPr>
        <w:t>-</w:t>
      </w:r>
      <w:r w:rsidRPr="00E368EB">
        <w:rPr>
          <w:rFonts w:eastAsia="Times New Roman" w:cstheme="minorHAnsi"/>
          <w:sz w:val="20"/>
          <w:szCs w:val="20"/>
          <w:lang w:val="en-US"/>
        </w:rPr>
        <w:t xml:space="preserve">€250k annual </w:t>
      </w:r>
      <w:r w:rsidR="007A7FA9">
        <w:rPr>
          <w:rFonts w:eastAsia="Times New Roman" w:cstheme="minorHAnsi"/>
          <w:sz w:val="20"/>
          <w:szCs w:val="20"/>
          <w:lang w:val="en-US"/>
        </w:rPr>
        <w:t xml:space="preserve">EBITDA </w:t>
      </w:r>
      <w:r w:rsidRPr="00E368EB">
        <w:rPr>
          <w:rFonts w:eastAsia="Times New Roman" w:cstheme="minorHAnsi"/>
          <w:sz w:val="20"/>
          <w:szCs w:val="20"/>
          <w:lang w:val="en-US"/>
        </w:rPr>
        <w:t xml:space="preserve">to </w:t>
      </w:r>
      <w:r w:rsidR="00F977AF" w:rsidRPr="00E368EB">
        <w:rPr>
          <w:rFonts w:eastAsia="Times New Roman" w:cstheme="minorHAnsi"/>
          <w:sz w:val="20"/>
          <w:szCs w:val="20"/>
          <w:lang w:val="en-US"/>
        </w:rPr>
        <w:t>+</w:t>
      </w:r>
      <w:r w:rsidRPr="00E368EB">
        <w:rPr>
          <w:rFonts w:eastAsia="Times New Roman" w:cstheme="minorHAnsi"/>
          <w:sz w:val="20"/>
          <w:szCs w:val="20"/>
          <w:lang w:val="en-US"/>
        </w:rPr>
        <w:t xml:space="preserve">€500k annual </w:t>
      </w:r>
      <w:r w:rsidR="007A7FA9">
        <w:rPr>
          <w:rFonts w:eastAsia="Times New Roman" w:cstheme="minorHAnsi"/>
          <w:sz w:val="20"/>
          <w:szCs w:val="20"/>
          <w:lang w:val="en-US"/>
        </w:rPr>
        <w:t>EBITDA</w:t>
      </w:r>
    </w:p>
    <w:p w14:paraId="6ADBCBB9" w14:textId="6AB0A905" w:rsidR="00943CBC" w:rsidRPr="00E368EB" w:rsidRDefault="00943CBC" w:rsidP="00943CB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 xml:space="preserve">Appointed to the Main Board </w:t>
      </w:r>
    </w:p>
    <w:p w14:paraId="7A1D91C2" w14:textId="5B6DC79F" w:rsidR="00130F84" w:rsidRPr="00E368EB" w:rsidRDefault="00130F84" w:rsidP="00943CB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cstheme="minorHAnsi"/>
          <w:sz w:val="20"/>
          <w:szCs w:val="20"/>
        </w:rPr>
        <w:t>Full P&amp;L responsibility representing ~85% of group revenue &amp; 90%+ of group EBITDA</w:t>
      </w:r>
    </w:p>
    <w:p w14:paraId="0D23714B" w14:textId="77777777" w:rsidR="00943CBC" w:rsidRPr="00E368EB" w:rsidRDefault="00943CBC" w:rsidP="00943CB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Built a high-performing team and implemented new functions to enhance business capabilities.</w:t>
      </w:r>
    </w:p>
    <w:p w14:paraId="0CB61081" w14:textId="096EBAB6" w:rsidR="00940B11" w:rsidRPr="00E368EB" w:rsidRDefault="00940B11" w:rsidP="00943CB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Day 2 day management of c70 headcount</w:t>
      </w:r>
      <w:r w:rsidR="00F977AF" w:rsidRPr="00E368EB">
        <w:rPr>
          <w:rFonts w:eastAsia="Times New Roman" w:cstheme="minorHAnsi"/>
          <w:sz w:val="20"/>
          <w:szCs w:val="20"/>
          <w:lang w:val="en-US"/>
        </w:rPr>
        <w:t xml:space="preserve"> (</w:t>
      </w:r>
      <w:r w:rsidR="007A7FA9" w:rsidRPr="00E368EB">
        <w:rPr>
          <w:rFonts w:eastAsia="Times New Roman" w:cstheme="minorHAnsi"/>
          <w:sz w:val="20"/>
          <w:szCs w:val="20"/>
          <w:lang w:val="en-US"/>
        </w:rPr>
        <w:t>Commercial,</w:t>
      </w:r>
      <w:r w:rsidR="00F977AF" w:rsidRPr="00E368EB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C801AC" w:rsidRPr="00E368EB">
        <w:rPr>
          <w:rFonts w:eastAsia="Times New Roman" w:cstheme="minorHAnsi"/>
          <w:sz w:val="20"/>
          <w:szCs w:val="20"/>
          <w:lang w:val="en-US"/>
        </w:rPr>
        <w:t>Marketing,</w:t>
      </w:r>
      <w:r w:rsidR="00F977AF" w:rsidRPr="00E368EB">
        <w:rPr>
          <w:rFonts w:eastAsia="Times New Roman" w:cstheme="minorHAnsi"/>
          <w:sz w:val="20"/>
          <w:szCs w:val="20"/>
          <w:lang w:val="en-US"/>
        </w:rPr>
        <w:t xml:space="preserve"> Field sales )</w:t>
      </w:r>
    </w:p>
    <w:p w14:paraId="23BE121B" w14:textId="77777777" w:rsidR="00943CBC" w:rsidRPr="00E368EB" w:rsidRDefault="00943CBC" w:rsidP="00943CB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Launched a continuous improvement team training program.</w:t>
      </w:r>
    </w:p>
    <w:p w14:paraId="4DC950B4" w14:textId="77777777" w:rsidR="00943CBC" w:rsidRPr="00E368EB" w:rsidRDefault="00943CBC" w:rsidP="00943CB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Transitioned company culture from a 'silo' mentality to a 'cross-functional' mentality.</w:t>
      </w:r>
    </w:p>
    <w:p w14:paraId="3F29DA63" w14:textId="10BA1193" w:rsidR="00943CBC" w:rsidRPr="00E368EB" w:rsidRDefault="00943CBC" w:rsidP="00943CB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 xml:space="preserve">Implemented top-tier MIS systems and </w:t>
      </w:r>
      <w:r w:rsidR="00295C6E" w:rsidRPr="00E368EB">
        <w:rPr>
          <w:rFonts w:eastAsia="Times New Roman" w:cstheme="minorHAnsi"/>
          <w:sz w:val="20"/>
          <w:szCs w:val="20"/>
          <w:lang w:val="en-US"/>
        </w:rPr>
        <w:t xml:space="preserve">best in class management / board </w:t>
      </w:r>
      <w:r w:rsidRPr="00E368EB">
        <w:rPr>
          <w:rFonts w:eastAsia="Times New Roman" w:cstheme="minorHAnsi"/>
          <w:sz w:val="20"/>
          <w:szCs w:val="20"/>
          <w:lang w:val="en-US"/>
        </w:rPr>
        <w:t>reporting.</w:t>
      </w:r>
    </w:p>
    <w:p w14:paraId="360AB61A" w14:textId="779A4152" w:rsidR="00943CBC" w:rsidRPr="00E368EB" w:rsidRDefault="00943CBC" w:rsidP="005D4143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Played a key role in the acquisition team that secured a €50m</w:t>
      </w:r>
      <w:r w:rsidR="00177CA1" w:rsidRPr="00E368EB">
        <w:rPr>
          <w:rFonts w:eastAsia="Times New Roman" w:cstheme="minorHAnsi"/>
          <w:sz w:val="20"/>
          <w:szCs w:val="20"/>
          <w:lang w:val="en-US"/>
        </w:rPr>
        <w:t xml:space="preserve"> bolt on</w:t>
      </w:r>
      <w:r w:rsidRPr="00E368EB">
        <w:rPr>
          <w:rFonts w:eastAsia="Times New Roman" w:cstheme="minorHAnsi"/>
          <w:sz w:val="20"/>
          <w:szCs w:val="20"/>
          <w:lang w:val="en-US"/>
        </w:rPr>
        <w:t xml:space="preserve"> acquisition, transforming the business</w:t>
      </w:r>
      <w:r w:rsidR="00177CA1" w:rsidRPr="00E368EB">
        <w:rPr>
          <w:rFonts w:eastAsia="Times New Roman" w:cstheme="minorHAnsi"/>
          <w:sz w:val="20"/>
          <w:szCs w:val="20"/>
          <w:lang w:val="en-US"/>
        </w:rPr>
        <w:t xml:space="preserve"> d</w:t>
      </w:r>
      <w:r w:rsidRPr="00E368EB">
        <w:rPr>
          <w:rFonts w:eastAsia="Times New Roman" w:cstheme="minorHAnsi"/>
          <w:sz w:val="20"/>
          <w:szCs w:val="20"/>
          <w:lang w:val="en-US"/>
        </w:rPr>
        <w:t>oubl</w:t>
      </w:r>
      <w:r w:rsidR="00177CA1" w:rsidRPr="00E368EB">
        <w:rPr>
          <w:rFonts w:eastAsia="Times New Roman" w:cstheme="minorHAnsi"/>
          <w:sz w:val="20"/>
          <w:szCs w:val="20"/>
          <w:lang w:val="en-US"/>
        </w:rPr>
        <w:t>ing</w:t>
      </w:r>
      <w:r w:rsidRPr="00E368EB">
        <w:rPr>
          <w:rFonts w:eastAsia="Times New Roman" w:cstheme="minorHAnsi"/>
          <w:sz w:val="20"/>
          <w:szCs w:val="20"/>
          <w:lang w:val="en-US"/>
        </w:rPr>
        <w:t xml:space="preserve"> EBITDA</w:t>
      </w:r>
      <w:r w:rsidR="00177CA1" w:rsidRPr="00E368EB">
        <w:rPr>
          <w:rFonts w:eastAsia="Times New Roman" w:cstheme="minorHAnsi"/>
          <w:sz w:val="20"/>
          <w:szCs w:val="20"/>
          <w:lang w:val="en-US"/>
        </w:rPr>
        <w:t xml:space="preserve"> thus driving</w:t>
      </w:r>
      <w:r w:rsidRPr="00E368EB">
        <w:rPr>
          <w:rFonts w:eastAsia="Times New Roman" w:cstheme="minorHAnsi"/>
          <w:sz w:val="20"/>
          <w:szCs w:val="20"/>
          <w:lang w:val="en-US"/>
        </w:rPr>
        <w:t xml:space="preserve"> significant shareholder value </w:t>
      </w:r>
    </w:p>
    <w:p w14:paraId="53F8CBD3" w14:textId="77777777" w:rsidR="00943CBC" w:rsidRPr="00E368EB" w:rsidRDefault="00943CBC" w:rsidP="00943CB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Led the development of new business channels.</w:t>
      </w:r>
    </w:p>
    <w:p w14:paraId="0AB04954" w14:textId="0805A077" w:rsidR="00943CBC" w:rsidRPr="00E368EB" w:rsidRDefault="004615EF" w:rsidP="00943CB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Developed new</w:t>
      </w:r>
      <w:r w:rsidR="00943CBC" w:rsidRPr="00E368EB">
        <w:rPr>
          <w:rFonts w:eastAsia="Times New Roman" w:cstheme="minorHAnsi"/>
          <w:sz w:val="20"/>
          <w:szCs w:val="20"/>
          <w:lang w:val="en-US"/>
        </w:rPr>
        <w:t xml:space="preserve"> export business in</w:t>
      </w:r>
      <w:r w:rsidR="00784B66">
        <w:rPr>
          <w:rFonts w:eastAsia="Times New Roman" w:cstheme="minorHAnsi"/>
          <w:sz w:val="20"/>
          <w:szCs w:val="20"/>
          <w:lang w:val="en-US"/>
        </w:rPr>
        <w:t xml:space="preserve"> new geographies namely</w:t>
      </w:r>
      <w:r w:rsidR="00943CBC" w:rsidRPr="00E368EB">
        <w:rPr>
          <w:rFonts w:eastAsia="Times New Roman" w:cstheme="minorHAnsi"/>
          <w:sz w:val="20"/>
          <w:szCs w:val="20"/>
          <w:lang w:val="en-US"/>
        </w:rPr>
        <w:t xml:space="preserve"> the EU, USA, and Australia.</w:t>
      </w:r>
    </w:p>
    <w:p w14:paraId="27F9CFAB" w14:textId="19507004" w:rsidR="00943CBC" w:rsidRPr="00E368EB" w:rsidRDefault="00943CBC" w:rsidP="00943CB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>Managed all key customer relationships</w:t>
      </w:r>
      <w:r w:rsidR="008362F7" w:rsidRPr="00E368EB">
        <w:rPr>
          <w:rFonts w:eastAsia="Times New Roman" w:cstheme="minorHAnsi"/>
          <w:sz w:val="20"/>
          <w:szCs w:val="20"/>
          <w:lang w:val="en-US"/>
        </w:rPr>
        <w:t xml:space="preserve"> ( Tesco , Dunnes Stores , Musgraves , BWG</w:t>
      </w:r>
      <w:r w:rsidR="00C801AC">
        <w:rPr>
          <w:rFonts w:eastAsia="Times New Roman" w:cstheme="minorHAnsi"/>
          <w:sz w:val="20"/>
          <w:szCs w:val="20"/>
          <w:lang w:val="en-US"/>
        </w:rPr>
        <w:t xml:space="preserve"> , Key export distri</w:t>
      </w:r>
      <w:r w:rsidR="00784B66">
        <w:rPr>
          <w:rFonts w:eastAsia="Times New Roman" w:cstheme="minorHAnsi"/>
          <w:sz w:val="20"/>
          <w:szCs w:val="20"/>
          <w:lang w:val="en-US"/>
        </w:rPr>
        <w:t>butors</w:t>
      </w:r>
      <w:r w:rsidR="008362F7" w:rsidRPr="00E368EB">
        <w:rPr>
          <w:rFonts w:eastAsia="Times New Roman" w:cstheme="minorHAnsi"/>
          <w:sz w:val="20"/>
          <w:szCs w:val="20"/>
          <w:lang w:val="en-US"/>
        </w:rPr>
        <w:t xml:space="preserve"> )</w:t>
      </w:r>
    </w:p>
    <w:p w14:paraId="2D361369" w14:textId="0B6E4CED" w:rsidR="00B9692B" w:rsidRPr="00E368EB" w:rsidRDefault="00943CBC" w:rsidP="007E7AB2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E368EB">
        <w:rPr>
          <w:rFonts w:eastAsia="Times New Roman" w:cstheme="minorHAnsi"/>
          <w:sz w:val="20"/>
          <w:szCs w:val="20"/>
          <w:lang w:val="en-US"/>
        </w:rPr>
        <w:t xml:space="preserve">Collaboratively managed all key supplier relationships </w:t>
      </w:r>
      <w:r w:rsidR="00A70CB7" w:rsidRPr="00E368EB">
        <w:rPr>
          <w:rFonts w:eastAsia="Times New Roman" w:cstheme="minorHAnsi"/>
          <w:sz w:val="20"/>
          <w:szCs w:val="20"/>
          <w:lang w:val="en-US"/>
        </w:rPr>
        <w:t>(Walkers/</w:t>
      </w:r>
      <w:r w:rsidR="007A7FA9" w:rsidRPr="00E368EB">
        <w:rPr>
          <w:rFonts w:eastAsia="Times New Roman" w:cstheme="minorHAnsi"/>
          <w:sz w:val="20"/>
          <w:szCs w:val="20"/>
          <w:lang w:val="en-US"/>
        </w:rPr>
        <w:t>PepsiCo</w:t>
      </w:r>
      <w:r w:rsidR="00A70CB7" w:rsidRPr="00E368EB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9D08F5" w:rsidRPr="00E368EB">
        <w:rPr>
          <w:rFonts w:eastAsia="Times New Roman" w:cstheme="minorHAnsi"/>
          <w:sz w:val="20"/>
          <w:szCs w:val="20"/>
          <w:lang w:val="en-US"/>
        </w:rPr>
        <w:t>, Andros/Bonne Maman</w:t>
      </w:r>
      <w:r w:rsidR="0024172A" w:rsidRPr="00E368EB">
        <w:rPr>
          <w:rFonts w:eastAsia="Times New Roman" w:cstheme="minorHAnsi"/>
          <w:sz w:val="20"/>
          <w:szCs w:val="20"/>
          <w:lang w:val="en-US"/>
        </w:rPr>
        <w:t>, Koka noodles)</w:t>
      </w:r>
      <w:r w:rsidR="009D08F5" w:rsidRPr="00E368EB">
        <w:rPr>
          <w:rFonts w:eastAsia="Times New Roman" w:cstheme="minorHAnsi"/>
          <w:sz w:val="20"/>
          <w:szCs w:val="20"/>
          <w:lang w:val="en-US"/>
        </w:rPr>
        <w:t xml:space="preserve"> </w:t>
      </w:r>
      <w:r w:rsidRPr="00E368EB">
        <w:rPr>
          <w:rFonts w:eastAsia="Times New Roman" w:cstheme="minorHAnsi"/>
          <w:sz w:val="20"/>
          <w:szCs w:val="20"/>
          <w:lang w:val="en-US"/>
        </w:rPr>
        <w:t>with the Purchasing Director</w:t>
      </w:r>
      <w:r w:rsidR="00157E99" w:rsidRPr="00E368E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F63982" w:rsidRPr="00E368EB">
        <w:rPr>
          <w:rFonts w:eastAsia="Times New Roman" w:cstheme="minorHAnsi"/>
          <w:sz w:val="20"/>
          <w:szCs w:val="20"/>
          <w:lang w:val="en-US"/>
        </w:rPr>
        <w:t>(c€25m revenue stream)</w:t>
      </w:r>
    </w:p>
    <w:sectPr w:rsidR="00B9692B" w:rsidRPr="00E368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75BE0"/>
    <w:multiLevelType w:val="hybridMultilevel"/>
    <w:tmpl w:val="E104E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E67A2"/>
    <w:multiLevelType w:val="multilevel"/>
    <w:tmpl w:val="DB362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2D6A67"/>
    <w:multiLevelType w:val="multilevel"/>
    <w:tmpl w:val="8352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466CF8"/>
    <w:multiLevelType w:val="hybridMultilevel"/>
    <w:tmpl w:val="6C4C1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99527C"/>
    <w:multiLevelType w:val="hybridMultilevel"/>
    <w:tmpl w:val="BCDAB1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A8790A"/>
    <w:multiLevelType w:val="multilevel"/>
    <w:tmpl w:val="9DBCB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EF5536"/>
    <w:multiLevelType w:val="multilevel"/>
    <w:tmpl w:val="9C562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3D080D"/>
    <w:multiLevelType w:val="multilevel"/>
    <w:tmpl w:val="05444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435358"/>
    <w:multiLevelType w:val="hybridMultilevel"/>
    <w:tmpl w:val="1744F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9348B"/>
    <w:multiLevelType w:val="hybridMultilevel"/>
    <w:tmpl w:val="F49223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B93871"/>
    <w:multiLevelType w:val="multilevel"/>
    <w:tmpl w:val="F8904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B37865"/>
    <w:multiLevelType w:val="hybridMultilevel"/>
    <w:tmpl w:val="2A80EE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065CAC"/>
    <w:multiLevelType w:val="multilevel"/>
    <w:tmpl w:val="F1A4A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877BFF"/>
    <w:multiLevelType w:val="hybridMultilevel"/>
    <w:tmpl w:val="9606E1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967E35"/>
    <w:multiLevelType w:val="multilevel"/>
    <w:tmpl w:val="F35CC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971351"/>
    <w:multiLevelType w:val="hybridMultilevel"/>
    <w:tmpl w:val="866EC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7366B0"/>
    <w:multiLevelType w:val="hybridMultilevel"/>
    <w:tmpl w:val="5D2A77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5C3C10"/>
    <w:multiLevelType w:val="hybridMultilevel"/>
    <w:tmpl w:val="EA56A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B8700E"/>
    <w:multiLevelType w:val="multilevel"/>
    <w:tmpl w:val="15001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822712"/>
    <w:multiLevelType w:val="multilevel"/>
    <w:tmpl w:val="3EA0F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F7E4FE9"/>
    <w:multiLevelType w:val="multilevel"/>
    <w:tmpl w:val="B5922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C0504D" w:themeColor="accent2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4DD6A0F"/>
    <w:multiLevelType w:val="multilevel"/>
    <w:tmpl w:val="07EA0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89E7787"/>
    <w:multiLevelType w:val="hybridMultilevel"/>
    <w:tmpl w:val="7C6828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05653E"/>
    <w:multiLevelType w:val="hybridMultilevel"/>
    <w:tmpl w:val="7C288A5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531926"/>
    <w:multiLevelType w:val="hybridMultilevel"/>
    <w:tmpl w:val="C53AF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0E2AED"/>
    <w:multiLevelType w:val="hybridMultilevel"/>
    <w:tmpl w:val="047A1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6C23DB"/>
    <w:multiLevelType w:val="multilevel"/>
    <w:tmpl w:val="70620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56F766C"/>
    <w:multiLevelType w:val="hybridMultilevel"/>
    <w:tmpl w:val="B484B16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9" w15:restartNumberingAfterBreak="0">
    <w:nsid w:val="78790E63"/>
    <w:multiLevelType w:val="multilevel"/>
    <w:tmpl w:val="59D24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8A5358B"/>
    <w:multiLevelType w:val="multilevel"/>
    <w:tmpl w:val="83583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6622645">
    <w:abstractNumId w:val="9"/>
  </w:num>
  <w:num w:numId="2" w16cid:durableId="846821118">
    <w:abstractNumId w:val="16"/>
  </w:num>
  <w:num w:numId="3" w16cid:durableId="1626430270">
    <w:abstractNumId w:val="28"/>
  </w:num>
  <w:num w:numId="4" w16cid:durableId="1284194446">
    <w:abstractNumId w:val="11"/>
  </w:num>
  <w:num w:numId="5" w16cid:durableId="814642740">
    <w:abstractNumId w:val="4"/>
  </w:num>
  <w:num w:numId="6" w16cid:durableId="277376932">
    <w:abstractNumId w:val="26"/>
  </w:num>
  <w:num w:numId="7" w16cid:durableId="1090388457">
    <w:abstractNumId w:val="25"/>
  </w:num>
  <w:num w:numId="8" w16cid:durableId="77945344">
    <w:abstractNumId w:val="0"/>
  </w:num>
  <w:num w:numId="9" w16cid:durableId="348338649">
    <w:abstractNumId w:val="23"/>
  </w:num>
  <w:num w:numId="10" w16cid:durableId="845752202">
    <w:abstractNumId w:val="3"/>
  </w:num>
  <w:num w:numId="11" w16cid:durableId="506139048">
    <w:abstractNumId w:val="21"/>
  </w:num>
  <w:num w:numId="12" w16cid:durableId="2069112878">
    <w:abstractNumId w:val="13"/>
  </w:num>
  <w:num w:numId="13" w16cid:durableId="1788502607">
    <w:abstractNumId w:val="24"/>
  </w:num>
  <w:num w:numId="14" w16cid:durableId="181869610">
    <w:abstractNumId w:val="30"/>
  </w:num>
  <w:num w:numId="15" w16cid:durableId="160857215">
    <w:abstractNumId w:val="7"/>
  </w:num>
  <w:num w:numId="16" w16cid:durableId="947273178">
    <w:abstractNumId w:val="27"/>
  </w:num>
  <w:num w:numId="17" w16cid:durableId="706296316">
    <w:abstractNumId w:val="1"/>
  </w:num>
  <w:num w:numId="18" w16cid:durableId="1901090796">
    <w:abstractNumId w:val="10"/>
  </w:num>
  <w:num w:numId="19" w16cid:durableId="314071434">
    <w:abstractNumId w:val="19"/>
  </w:num>
  <w:num w:numId="20" w16cid:durableId="1854876618">
    <w:abstractNumId w:val="14"/>
  </w:num>
  <w:num w:numId="21" w16cid:durableId="1525483792">
    <w:abstractNumId w:val="6"/>
  </w:num>
  <w:num w:numId="22" w16cid:durableId="976301359">
    <w:abstractNumId w:val="22"/>
  </w:num>
  <w:num w:numId="23" w16cid:durableId="877623874">
    <w:abstractNumId w:val="12"/>
  </w:num>
  <w:num w:numId="24" w16cid:durableId="59250369">
    <w:abstractNumId w:val="2"/>
  </w:num>
  <w:num w:numId="25" w16cid:durableId="1573782055">
    <w:abstractNumId w:val="5"/>
  </w:num>
  <w:num w:numId="26" w16cid:durableId="510149290">
    <w:abstractNumId w:val="17"/>
  </w:num>
  <w:num w:numId="27" w16cid:durableId="2142962055">
    <w:abstractNumId w:val="15"/>
  </w:num>
  <w:num w:numId="28" w16cid:durableId="1324898048">
    <w:abstractNumId w:val="20"/>
  </w:num>
  <w:num w:numId="29" w16cid:durableId="1598171597">
    <w:abstractNumId w:val="29"/>
  </w:num>
  <w:num w:numId="30" w16cid:durableId="1343432400">
    <w:abstractNumId w:val="18"/>
  </w:num>
  <w:num w:numId="31" w16cid:durableId="23764118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61B8"/>
    <w:rsid w:val="00002986"/>
    <w:rsid w:val="00006716"/>
    <w:rsid w:val="00006C6E"/>
    <w:rsid w:val="0002237A"/>
    <w:rsid w:val="00031E9D"/>
    <w:rsid w:val="00057CCE"/>
    <w:rsid w:val="00070F10"/>
    <w:rsid w:val="0009055C"/>
    <w:rsid w:val="000C003A"/>
    <w:rsid w:val="000E3EE6"/>
    <w:rsid w:val="000F575E"/>
    <w:rsid w:val="000F68CF"/>
    <w:rsid w:val="00127D6D"/>
    <w:rsid w:val="00130F84"/>
    <w:rsid w:val="00153449"/>
    <w:rsid w:val="00157E99"/>
    <w:rsid w:val="001659AF"/>
    <w:rsid w:val="00174122"/>
    <w:rsid w:val="00177CA1"/>
    <w:rsid w:val="00193B8B"/>
    <w:rsid w:val="001B2A73"/>
    <w:rsid w:val="002037E7"/>
    <w:rsid w:val="002143C3"/>
    <w:rsid w:val="00216A4B"/>
    <w:rsid w:val="00233C49"/>
    <w:rsid w:val="00241596"/>
    <w:rsid w:val="0024172A"/>
    <w:rsid w:val="00245ED2"/>
    <w:rsid w:val="002771D4"/>
    <w:rsid w:val="0028331D"/>
    <w:rsid w:val="00295C6E"/>
    <w:rsid w:val="00296530"/>
    <w:rsid w:val="002E66B0"/>
    <w:rsid w:val="002F4628"/>
    <w:rsid w:val="00316A8B"/>
    <w:rsid w:val="003209AB"/>
    <w:rsid w:val="00333669"/>
    <w:rsid w:val="00342DC5"/>
    <w:rsid w:val="00343566"/>
    <w:rsid w:val="0035750A"/>
    <w:rsid w:val="00361A21"/>
    <w:rsid w:val="00363820"/>
    <w:rsid w:val="003669C0"/>
    <w:rsid w:val="003A550A"/>
    <w:rsid w:val="003A6FD4"/>
    <w:rsid w:val="003C61B8"/>
    <w:rsid w:val="003C7F30"/>
    <w:rsid w:val="003D1AB0"/>
    <w:rsid w:val="00432748"/>
    <w:rsid w:val="004615EF"/>
    <w:rsid w:val="004801D0"/>
    <w:rsid w:val="004C6006"/>
    <w:rsid w:val="004F58CE"/>
    <w:rsid w:val="004F5FF0"/>
    <w:rsid w:val="00501A4D"/>
    <w:rsid w:val="00512728"/>
    <w:rsid w:val="00524CB1"/>
    <w:rsid w:val="00553A72"/>
    <w:rsid w:val="00555FA7"/>
    <w:rsid w:val="005914FA"/>
    <w:rsid w:val="005C3455"/>
    <w:rsid w:val="005D4143"/>
    <w:rsid w:val="00611A7F"/>
    <w:rsid w:val="00657983"/>
    <w:rsid w:val="00663746"/>
    <w:rsid w:val="00666771"/>
    <w:rsid w:val="00682708"/>
    <w:rsid w:val="006960B8"/>
    <w:rsid w:val="006B4FE2"/>
    <w:rsid w:val="006C0C54"/>
    <w:rsid w:val="006C15F7"/>
    <w:rsid w:val="006E60A1"/>
    <w:rsid w:val="006E61E0"/>
    <w:rsid w:val="006F0498"/>
    <w:rsid w:val="006F616E"/>
    <w:rsid w:val="00704DCD"/>
    <w:rsid w:val="00720013"/>
    <w:rsid w:val="007703AF"/>
    <w:rsid w:val="00784B66"/>
    <w:rsid w:val="007903A9"/>
    <w:rsid w:val="007A6263"/>
    <w:rsid w:val="007A6C80"/>
    <w:rsid w:val="007A7FA9"/>
    <w:rsid w:val="007E63F7"/>
    <w:rsid w:val="007E7AB2"/>
    <w:rsid w:val="0081083E"/>
    <w:rsid w:val="00812D94"/>
    <w:rsid w:val="00823362"/>
    <w:rsid w:val="00834554"/>
    <w:rsid w:val="008362F7"/>
    <w:rsid w:val="00866BFE"/>
    <w:rsid w:val="00883133"/>
    <w:rsid w:val="00891441"/>
    <w:rsid w:val="008C74A1"/>
    <w:rsid w:val="00923773"/>
    <w:rsid w:val="00940B11"/>
    <w:rsid w:val="00943CBC"/>
    <w:rsid w:val="00947AE7"/>
    <w:rsid w:val="009D08F5"/>
    <w:rsid w:val="009F716B"/>
    <w:rsid w:val="00A00185"/>
    <w:rsid w:val="00A05503"/>
    <w:rsid w:val="00A260EF"/>
    <w:rsid w:val="00A301CE"/>
    <w:rsid w:val="00A43240"/>
    <w:rsid w:val="00A70CB7"/>
    <w:rsid w:val="00AB3B75"/>
    <w:rsid w:val="00AC1833"/>
    <w:rsid w:val="00AF4CB0"/>
    <w:rsid w:val="00B1340D"/>
    <w:rsid w:val="00B76520"/>
    <w:rsid w:val="00B9692B"/>
    <w:rsid w:val="00BD4E75"/>
    <w:rsid w:val="00BF0199"/>
    <w:rsid w:val="00C06C98"/>
    <w:rsid w:val="00C16F95"/>
    <w:rsid w:val="00C214A8"/>
    <w:rsid w:val="00C33FAA"/>
    <w:rsid w:val="00C741CC"/>
    <w:rsid w:val="00C801AC"/>
    <w:rsid w:val="00C80B8E"/>
    <w:rsid w:val="00C81B0A"/>
    <w:rsid w:val="00C9415A"/>
    <w:rsid w:val="00CA6D71"/>
    <w:rsid w:val="00CE3FB0"/>
    <w:rsid w:val="00CE6DFC"/>
    <w:rsid w:val="00CF05C4"/>
    <w:rsid w:val="00D06A7D"/>
    <w:rsid w:val="00D1043B"/>
    <w:rsid w:val="00D14AFC"/>
    <w:rsid w:val="00D36CC3"/>
    <w:rsid w:val="00D40FF9"/>
    <w:rsid w:val="00D43692"/>
    <w:rsid w:val="00D92AF2"/>
    <w:rsid w:val="00DC220C"/>
    <w:rsid w:val="00DE34C7"/>
    <w:rsid w:val="00E260E5"/>
    <w:rsid w:val="00E368EB"/>
    <w:rsid w:val="00E46782"/>
    <w:rsid w:val="00E54AC7"/>
    <w:rsid w:val="00E569D9"/>
    <w:rsid w:val="00E747A5"/>
    <w:rsid w:val="00E80BE7"/>
    <w:rsid w:val="00E84354"/>
    <w:rsid w:val="00E96E3F"/>
    <w:rsid w:val="00EB4F34"/>
    <w:rsid w:val="00EE59F7"/>
    <w:rsid w:val="00F13A44"/>
    <w:rsid w:val="00F30E6C"/>
    <w:rsid w:val="00F5657A"/>
    <w:rsid w:val="00F63982"/>
    <w:rsid w:val="00F82F4C"/>
    <w:rsid w:val="00F977AF"/>
    <w:rsid w:val="00FB6ED4"/>
    <w:rsid w:val="00FD15D4"/>
    <w:rsid w:val="00FD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5F6D6"/>
  <w15:docId w15:val="{1F99A76F-0D5B-4BEF-83A1-47ED22735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3A9"/>
  </w:style>
  <w:style w:type="paragraph" w:styleId="Heading1">
    <w:name w:val="heading 1"/>
    <w:basedOn w:val="Normal"/>
    <w:next w:val="Normal"/>
    <w:link w:val="Heading1Char"/>
    <w:uiPriority w:val="9"/>
    <w:qFormat/>
    <w:rsid w:val="00AB3B7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3B75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3B75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3B75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3B75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3B75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3B75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3B75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3B75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32748"/>
    <w:rPr>
      <w:color w:val="0000FF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432748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DE34C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B3B75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3B75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3B75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3B75"/>
    <w:rPr>
      <w:rFonts w:asciiTheme="majorHAnsi" w:eastAsiaTheme="majorEastAsia" w:hAnsiTheme="majorHAnsi" w:cstheme="majorBidi"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3B75"/>
    <w:rPr>
      <w:rFonts w:asciiTheme="majorHAnsi" w:eastAsiaTheme="majorEastAsia" w:hAnsiTheme="majorHAnsi" w:cstheme="majorBidi"/>
      <w:i/>
      <w:iCs/>
      <w:cap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3B75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3B75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3B75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3B75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3B75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AB3B75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AB3B75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3B75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3B75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Strong">
    <w:name w:val="Strong"/>
    <w:basedOn w:val="DefaultParagraphFont"/>
    <w:uiPriority w:val="22"/>
    <w:qFormat/>
    <w:rsid w:val="00AB3B75"/>
    <w:rPr>
      <w:b/>
      <w:bCs/>
    </w:rPr>
  </w:style>
  <w:style w:type="character" w:styleId="Emphasis">
    <w:name w:val="Emphasis"/>
    <w:basedOn w:val="DefaultParagraphFont"/>
    <w:uiPriority w:val="20"/>
    <w:qFormat/>
    <w:rsid w:val="00AB3B75"/>
    <w:rPr>
      <w:i/>
      <w:iCs/>
    </w:rPr>
  </w:style>
  <w:style w:type="paragraph" w:styleId="NoSpacing">
    <w:name w:val="No Spacing"/>
    <w:uiPriority w:val="1"/>
    <w:qFormat/>
    <w:rsid w:val="00AB3B75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B3B75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QuoteChar">
    <w:name w:val="Quote Char"/>
    <w:basedOn w:val="DefaultParagraphFont"/>
    <w:link w:val="Quote"/>
    <w:uiPriority w:val="29"/>
    <w:rsid w:val="00AB3B75"/>
    <w:rPr>
      <w:rFonts w:asciiTheme="majorHAnsi" w:eastAsiaTheme="majorEastAsia" w:hAnsiTheme="majorHAnsi" w:cstheme="majorBidi"/>
      <w:sz w:val="25"/>
      <w:szCs w:val="2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3B75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3B75"/>
    <w:rPr>
      <w:color w:val="404040" w:themeColor="text1" w:themeTint="BF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B3B75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AB3B75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B3B75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AB3B75"/>
    <w:rPr>
      <w:b/>
      <w:bCs/>
      <w:caps w:val="0"/>
      <w:smallCaps/>
      <w:color w:val="auto"/>
      <w:spacing w:val="3"/>
      <w:u w:val="single"/>
    </w:rPr>
  </w:style>
  <w:style w:type="character" w:styleId="BookTitle">
    <w:name w:val="Book Title"/>
    <w:basedOn w:val="DefaultParagraphFont"/>
    <w:uiPriority w:val="33"/>
    <w:qFormat/>
    <w:rsid w:val="00AB3B75"/>
    <w:rPr>
      <w:b/>
      <w:bCs/>
      <w:smallCaps/>
      <w:spacing w:val="7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3B75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15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5D4"/>
    <w:rPr>
      <w:rFonts w:ascii="Segoe UI" w:hAnsi="Segoe UI" w:cs="Segoe UI"/>
      <w:sz w:val="18"/>
      <w:szCs w:val="18"/>
    </w:rPr>
  </w:style>
  <w:style w:type="paragraph" w:styleId="ListBullet">
    <w:name w:val="List Bullet"/>
    <w:basedOn w:val="NormalIndent"/>
    <w:uiPriority w:val="3"/>
    <w:qFormat/>
    <w:rsid w:val="00D14AFC"/>
    <w:pPr>
      <w:numPr>
        <w:numId w:val="11"/>
      </w:numPr>
      <w:tabs>
        <w:tab w:val="num" w:pos="360"/>
      </w:tabs>
      <w:spacing w:after="0" w:line="240" w:lineRule="auto"/>
      <w:ind w:left="720" w:firstLine="0"/>
      <w:contextualSpacing/>
    </w:pPr>
    <w:rPr>
      <w:rFonts w:eastAsiaTheme="minorHAnsi" w:cs="Times New Roman"/>
      <w:color w:val="632423" w:themeColor="accent2" w:themeShade="80"/>
      <w:kern w:val="22"/>
      <w:sz w:val="20"/>
      <w:szCs w:val="20"/>
      <w:lang w:val="en-US" w:eastAsia="ja-JP"/>
      <w14:ligatures w14:val="standardContextual"/>
    </w:rPr>
  </w:style>
  <w:style w:type="paragraph" w:styleId="NormalIndent">
    <w:name w:val="Normal Indent"/>
    <w:basedOn w:val="Normal"/>
    <w:uiPriority w:val="99"/>
    <w:semiHidden/>
    <w:unhideWhenUsed/>
    <w:rsid w:val="00D14AFC"/>
    <w:pPr>
      <w:ind w:left="720"/>
    </w:pPr>
  </w:style>
  <w:style w:type="paragraph" w:styleId="NormalWeb">
    <w:name w:val="Normal (Web)"/>
    <w:basedOn w:val="Normal"/>
    <w:uiPriority w:val="99"/>
    <w:unhideWhenUsed/>
    <w:rsid w:val="00EB4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237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53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7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5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6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3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3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neyjar.world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boynevalle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A91C205DE8974AB13712022D9CD81A" ma:contentTypeVersion="13" ma:contentTypeDescription="Create a new document." ma:contentTypeScope="" ma:versionID="e813aa3382826abd283e594d052eccf2">
  <xsd:schema xmlns:xsd="http://www.w3.org/2001/XMLSchema" xmlns:xs="http://www.w3.org/2001/XMLSchema" xmlns:p="http://schemas.microsoft.com/office/2006/metadata/properties" xmlns:ns2="c688d89d-65e5-4f44-b8b7-b23c5baec2a0" xmlns:ns3="006ae257-3fba-44ed-b9ad-4495ebc4b503" targetNamespace="http://schemas.microsoft.com/office/2006/metadata/properties" ma:root="true" ma:fieldsID="15ff1c82da1aae09da92fd41a0a3abd8" ns2:_="" ns3:_="">
    <xsd:import namespace="c688d89d-65e5-4f44-b8b7-b23c5baec2a0"/>
    <xsd:import namespace="006ae257-3fba-44ed-b9ad-4495ebc4b5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8d89d-65e5-4f44-b8b7-b23c5baec2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6ae257-3fba-44ed-b9ad-4495ebc4b50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EEEE04-87CB-460D-A110-AF5EC8F6E2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B4263E-640D-4A49-814E-612171C9D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F54134-7A41-4597-AF3C-85BD1ED856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88d89d-65e5-4f44-b8b7-b23c5baec2a0"/>
    <ds:schemaRef ds:uri="006ae257-3fba-44ed-b9ad-4495ebc4b5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1006</Words>
  <Characters>5736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Kinch</dc:creator>
  <cp:lastModifiedBy>Paul Kinch</cp:lastModifiedBy>
  <cp:revision>87</cp:revision>
  <cp:lastPrinted>2018-01-15T15:08:00Z</cp:lastPrinted>
  <dcterms:created xsi:type="dcterms:W3CDTF">2025-01-20T10:47:00Z</dcterms:created>
  <dcterms:modified xsi:type="dcterms:W3CDTF">2025-02-12T08:36:00Z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0x010100C3A91C205DE8974AB13712022D9CD81A</vt:lpwstr>
  </property>
</Properties>
</file>