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FD4B16" w14:textId="08831608" w:rsidR="00242E6B" w:rsidRPr="00242E6B" w:rsidRDefault="00242E6B" w:rsidP="00242E6B">
      <w:pPr>
        <w:pBdr>
          <w:bottom w:val="thickThinLargeGap" w:sz="24" w:space="1" w:color="auto"/>
        </w:pBdr>
        <w:spacing w:after="0"/>
        <w:jc w:val="center"/>
        <w:rPr>
          <w:rFonts w:ascii="Calibri" w:hAnsi="Calibri" w:cs="Arial"/>
          <w:b/>
          <w:sz w:val="28"/>
          <w:szCs w:val="28"/>
        </w:rPr>
      </w:pPr>
      <w:r w:rsidRPr="00242E6B">
        <w:rPr>
          <w:rFonts w:ascii="Calibri" w:hAnsi="Calibri" w:cs="Arial"/>
          <w:b/>
          <w:sz w:val="28"/>
          <w:szCs w:val="28"/>
        </w:rPr>
        <w:t xml:space="preserve">KATHERINE </w:t>
      </w:r>
      <w:r w:rsidR="00DE7D39">
        <w:rPr>
          <w:rFonts w:ascii="Calibri" w:hAnsi="Calibri" w:cs="Arial"/>
          <w:b/>
          <w:sz w:val="28"/>
          <w:szCs w:val="28"/>
        </w:rPr>
        <w:t>HOWARD</w:t>
      </w:r>
    </w:p>
    <w:p w14:paraId="37207315" w14:textId="47E640F6" w:rsidR="00242E6B" w:rsidRPr="003B5245" w:rsidRDefault="00242E6B" w:rsidP="003B5245">
      <w:pPr>
        <w:spacing w:after="0" w:line="240" w:lineRule="auto"/>
        <w:jc w:val="center"/>
        <w:rPr>
          <w:rFonts w:ascii="Calibri" w:hAnsi="Calibri" w:cs="Arial"/>
          <w:b/>
          <w:sz w:val="22"/>
          <w:szCs w:val="22"/>
          <w:u w:val="double"/>
        </w:rPr>
      </w:pPr>
    </w:p>
    <w:p w14:paraId="4F0DE661" w14:textId="7EE95B1E" w:rsidR="00AB7077" w:rsidRPr="00DE7D39" w:rsidRDefault="009C685A" w:rsidP="00242E6B">
      <w:pPr>
        <w:spacing w:after="0"/>
        <w:jc w:val="center"/>
        <w:rPr>
          <w:rFonts w:ascii="Calibri" w:hAnsi="Calibri" w:cs="Arial"/>
          <w:bCs/>
          <w:sz w:val="22"/>
          <w:szCs w:val="22"/>
          <w:lang w:val="es-ES"/>
        </w:rPr>
      </w:pPr>
      <w:r w:rsidRPr="00DE7D39">
        <w:rPr>
          <w:rFonts w:ascii="Calibri" w:hAnsi="Calibri" w:cs="Arial"/>
          <w:bCs/>
          <w:sz w:val="22"/>
          <w:szCs w:val="22"/>
        </w:rPr>
        <w:t xml:space="preserve">A: </w:t>
      </w:r>
      <w:r w:rsidR="00DE7D39" w:rsidRPr="00DE7D39">
        <w:rPr>
          <w:rFonts w:ascii="Calibri" w:hAnsi="Calibri" w:cs="Arial"/>
          <w:bCs/>
          <w:sz w:val="22"/>
          <w:szCs w:val="22"/>
        </w:rPr>
        <w:t>Kildinan</w:t>
      </w:r>
      <w:r w:rsidR="00AA4394" w:rsidRPr="00DE7D39">
        <w:rPr>
          <w:rFonts w:ascii="Calibri" w:hAnsi="Calibri" w:cs="Arial"/>
          <w:bCs/>
          <w:sz w:val="22"/>
          <w:szCs w:val="22"/>
        </w:rPr>
        <w:t>,</w:t>
      </w:r>
      <w:r w:rsidR="00DE7D39" w:rsidRPr="00DE7D39">
        <w:rPr>
          <w:rFonts w:ascii="Calibri" w:hAnsi="Calibri" w:cs="Arial"/>
          <w:bCs/>
          <w:sz w:val="22"/>
          <w:szCs w:val="22"/>
        </w:rPr>
        <w:t xml:space="preserve"> Co. </w:t>
      </w:r>
      <w:r w:rsidR="00DE7D39" w:rsidRPr="00DE7D39">
        <w:rPr>
          <w:rFonts w:ascii="Calibri" w:hAnsi="Calibri" w:cs="Arial"/>
          <w:bCs/>
          <w:sz w:val="22"/>
          <w:szCs w:val="22"/>
          <w:lang w:val="es-ES"/>
        </w:rPr>
        <w:t>Cork</w:t>
      </w:r>
      <w:r w:rsidR="00AB7077" w:rsidRPr="00DE7D39">
        <w:rPr>
          <w:rFonts w:ascii="Calibri" w:hAnsi="Calibri" w:cs="Arial"/>
          <w:bCs/>
          <w:sz w:val="22"/>
          <w:szCs w:val="22"/>
          <w:lang w:val="es-ES"/>
        </w:rPr>
        <w:t xml:space="preserve"> </w:t>
      </w:r>
      <w:r w:rsidR="00242E6B" w:rsidRPr="00DE7D39">
        <w:rPr>
          <w:rFonts w:ascii="Calibri" w:hAnsi="Calibri" w:cs="Arial"/>
          <w:bCs/>
          <w:sz w:val="22"/>
          <w:szCs w:val="22"/>
          <w:lang w:val="es-ES"/>
        </w:rPr>
        <w:t xml:space="preserve">| </w:t>
      </w:r>
      <w:r w:rsidR="00DE7D39">
        <w:rPr>
          <w:rFonts w:ascii="Calibri" w:hAnsi="Calibri" w:cs="Arial"/>
          <w:bCs/>
          <w:sz w:val="22"/>
          <w:szCs w:val="22"/>
          <w:lang w:val="es-ES"/>
        </w:rPr>
        <w:t>M</w:t>
      </w:r>
      <w:r w:rsidR="000B565A" w:rsidRPr="00DE7D39">
        <w:rPr>
          <w:rFonts w:ascii="Calibri" w:hAnsi="Calibri" w:cs="Arial"/>
          <w:bCs/>
          <w:sz w:val="22"/>
          <w:szCs w:val="22"/>
          <w:lang w:val="es-ES"/>
        </w:rPr>
        <w:t xml:space="preserve">: </w:t>
      </w:r>
      <w:r w:rsidR="00DE7D39">
        <w:rPr>
          <w:rFonts w:ascii="Calibri" w:hAnsi="Calibri" w:cs="Arial"/>
          <w:bCs/>
          <w:sz w:val="22"/>
          <w:szCs w:val="22"/>
          <w:lang w:val="es-ES"/>
        </w:rPr>
        <w:t>0863626476</w:t>
      </w:r>
      <w:r w:rsidR="00AB7077" w:rsidRPr="00DE7D39">
        <w:rPr>
          <w:rFonts w:ascii="Calibri" w:hAnsi="Calibri" w:cs="Arial"/>
          <w:bCs/>
          <w:sz w:val="22"/>
          <w:szCs w:val="22"/>
          <w:lang w:val="es-ES"/>
        </w:rPr>
        <w:t xml:space="preserve"> </w:t>
      </w:r>
      <w:r w:rsidR="00242E6B" w:rsidRPr="00DE7D39">
        <w:rPr>
          <w:rFonts w:ascii="Calibri" w:hAnsi="Calibri" w:cs="Arial"/>
          <w:bCs/>
          <w:sz w:val="22"/>
          <w:szCs w:val="22"/>
          <w:lang w:val="es-ES"/>
        </w:rPr>
        <w:t xml:space="preserve">| </w:t>
      </w:r>
      <w:r w:rsidRPr="00DE7D39">
        <w:rPr>
          <w:rFonts w:ascii="Calibri" w:hAnsi="Calibri" w:cs="Arial"/>
          <w:bCs/>
          <w:sz w:val="22"/>
          <w:szCs w:val="22"/>
          <w:lang w:val="es-ES"/>
        </w:rPr>
        <w:t xml:space="preserve">E: </w:t>
      </w:r>
      <w:hyperlink r:id="rId6" w:history="1">
        <w:r w:rsidR="00BF528F" w:rsidRPr="00DE7D39">
          <w:rPr>
            <w:rStyle w:val="Hyperlink"/>
            <w:rFonts w:ascii="Calibri" w:hAnsi="Calibri" w:cs="Arial"/>
            <w:bCs/>
            <w:sz w:val="22"/>
            <w:szCs w:val="22"/>
            <w:lang w:val="es-ES"/>
          </w:rPr>
          <w:t>katherine.howard4@gmail.com</w:t>
        </w:r>
      </w:hyperlink>
    </w:p>
    <w:p w14:paraId="51974729" w14:textId="32D2A5B5" w:rsidR="00242E6B" w:rsidRPr="00620DC3" w:rsidRDefault="00242E6B" w:rsidP="00DE7D39">
      <w:pPr>
        <w:spacing w:after="0"/>
        <w:rPr>
          <w:rFonts w:ascii="Calibri" w:hAnsi="Calibri" w:cs="Arial"/>
          <w:b/>
          <w:sz w:val="16"/>
          <w:szCs w:val="16"/>
          <w:lang w:val="es-ES"/>
        </w:rPr>
      </w:pPr>
    </w:p>
    <w:p w14:paraId="39B8AE5D" w14:textId="34C7ED45" w:rsidR="00242E6B" w:rsidRPr="00242E6B" w:rsidRDefault="00242E6B" w:rsidP="0019150A">
      <w:pPr>
        <w:spacing w:after="0"/>
        <w:jc w:val="center"/>
        <w:rPr>
          <w:rFonts w:ascii="Calibri" w:hAnsi="Calibri" w:cs="Arial"/>
        </w:rPr>
      </w:pP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–––––––––––––––––––––––––––</w:t>
      </w:r>
      <w:r w:rsidR="00B7750B">
        <w:rPr>
          <w:rFonts w:ascii="Calibri" w:hAnsi="Calibri" w:cs="Arial"/>
          <w:b/>
        </w:rPr>
        <w:t>–– PROFESSIONAL</w:t>
      </w:r>
      <w:r w:rsidR="003B5245">
        <w:rPr>
          <w:rFonts w:ascii="Calibri" w:hAnsi="Calibri" w:cs="Arial"/>
          <w:b/>
          <w:sz w:val="22"/>
          <w:szCs w:val="22"/>
        </w:rPr>
        <w:t xml:space="preserve"> PROFILE</w:t>
      </w:r>
      <w:r w:rsidR="00682131">
        <w:rPr>
          <w:rFonts w:ascii="Calibri" w:hAnsi="Calibri" w:cs="Arial"/>
          <w:b/>
          <w:sz w:val="22"/>
          <w:szCs w:val="22"/>
        </w:rPr>
        <w:t xml:space="preserve"> </w:t>
      </w:r>
      <w:r w:rsidRPr="00242E6B">
        <w:rPr>
          <w:rFonts w:ascii="Calibri" w:hAnsi="Calibri" w:cs="Arial"/>
          <w:b/>
        </w:rPr>
        <w:t>–––––––––––––––––––––––––––––––</w:t>
      </w:r>
      <w:r>
        <w:rPr>
          <w:rFonts w:ascii="Calibri" w:hAnsi="Calibri" w:cs="Arial"/>
          <w:b/>
        </w:rPr>
        <w:t>––</w:t>
      </w:r>
      <w:r w:rsidR="003B5245">
        <w:rPr>
          <w:rFonts w:ascii="Calibri" w:hAnsi="Calibri" w:cs="Arial"/>
          <w:b/>
        </w:rPr>
        <w:t>––</w:t>
      </w:r>
    </w:p>
    <w:p w14:paraId="62F60692" w14:textId="65D518DC" w:rsidR="005E29FD" w:rsidRDefault="003B5245" w:rsidP="005E29FD">
      <w:pPr>
        <w:spacing w:after="0" w:line="240" w:lineRule="auto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Accomplished</w:t>
      </w:r>
      <w:r w:rsidR="00652D38">
        <w:rPr>
          <w:rFonts w:ascii="Calibri" w:hAnsi="Calibri" w:cs="Arial"/>
        </w:rPr>
        <w:t xml:space="preserve"> analytics professional</w:t>
      </w:r>
      <w:r w:rsidR="000B565A">
        <w:rPr>
          <w:rFonts w:ascii="Calibri" w:hAnsi="Calibri" w:cs="Arial"/>
        </w:rPr>
        <w:t xml:space="preserve"> </w:t>
      </w:r>
      <w:r w:rsidR="003E41F1">
        <w:rPr>
          <w:rFonts w:ascii="Calibri" w:hAnsi="Calibri" w:cs="Arial"/>
        </w:rPr>
        <w:t>w</w:t>
      </w:r>
      <w:r w:rsidR="000B565A">
        <w:rPr>
          <w:rFonts w:ascii="Calibri" w:hAnsi="Calibri" w:cs="Arial"/>
        </w:rPr>
        <w:t>ith 15</w:t>
      </w:r>
      <w:r>
        <w:rPr>
          <w:rFonts w:ascii="Calibri" w:hAnsi="Calibri" w:cs="Arial"/>
        </w:rPr>
        <w:t>+ years’</w:t>
      </w:r>
      <w:r w:rsidRPr="00242E6B">
        <w:rPr>
          <w:rFonts w:ascii="Calibri" w:hAnsi="Calibri" w:cs="Arial"/>
        </w:rPr>
        <w:t xml:space="preserve"> experience</w:t>
      </w:r>
      <w:r w:rsidR="008367A5" w:rsidRPr="00242E6B">
        <w:rPr>
          <w:rFonts w:ascii="Calibri" w:hAnsi="Calibri" w:cs="Arial"/>
        </w:rPr>
        <w:t xml:space="preserve"> across</w:t>
      </w:r>
      <w:r w:rsidR="00DC56D6">
        <w:rPr>
          <w:rFonts w:ascii="Calibri" w:hAnsi="Calibri" w:cs="Arial"/>
        </w:rPr>
        <w:t xml:space="preserve"> industries such as healthcare,</w:t>
      </w:r>
      <w:r w:rsidR="008367A5" w:rsidRPr="00242E6B">
        <w:rPr>
          <w:rFonts w:ascii="Calibri" w:hAnsi="Calibri" w:cs="Arial"/>
        </w:rPr>
        <w:t xml:space="preserve"> </w:t>
      </w:r>
      <w:r w:rsidR="00357B16" w:rsidRPr="00242E6B">
        <w:rPr>
          <w:rFonts w:ascii="Calibri" w:hAnsi="Calibri" w:cs="Arial"/>
        </w:rPr>
        <w:t xml:space="preserve">finance, </w:t>
      </w:r>
      <w:r w:rsidR="008367A5" w:rsidRPr="00242E6B">
        <w:rPr>
          <w:rFonts w:ascii="Calibri" w:hAnsi="Calibri" w:cs="Arial"/>
        </w:rPr>
        <w:t xml:space="preserve">FMCG, telecommunications and </w:t>
      </w:r>
      <w:r w:rsidR="000C2B32">
        <w:rPr>
          <w:rFonts w:ascii="Calibri" w:hAnsi="Calibri" w:cs="Arial"/>
        </w:rPr>
        <w:t xml:space="preserve">startup </w:t>
      </w:r>
      <w:r w:rsidR="008367A5" w:rsidRPr="00242E6B">
        <w:rPr>
          <w:rFonts w:ascii="Calibri" w:hAnsi="Calibri" w:cs="Arial"/>
        </w:rPr>
        <w:t xml:space="preserve">travel tech. </w:t>
      </w:r>
      <w:r w:rsidR="00F64A83">
        <w:rPr>
          <w:rFonts w:ascii="Calibri" w:hAnsi="Calibri" w:cs="Arial"/>
        </w:rPr>
        <w:t xml:space="preserve">Proficient </w:t>
      </w:r>
      <w:r w:rsidR="00F744CA">
        <w:rPr>
          <w:rFonts w:ascii="Calibri" w:hAnsi="Calibri" w:cs="Arial"/>
        </w:rPr>
        <w:t>in data</w:t>
      </w:r>
      <w:r w:rsidR="00B841C7">
        <w:rPr>
          <w:rFonts w:ascii="Calibri" w:hAnsi="Calibri" w:cs="Arial"/>
        </w:rPr>
        <w:t xml:space="preserve">-driven decision-making, leading </w:t>
      </w:r>
      <w:r w:rsidR="005955FF">
        <w:rPr>
          <w:rFonts w:ascii="Calibri" w:hAnsi="Calibri" w:cs="Arial"/>
        </w:rPr>
        <w:t>cross-functional teams to deliver actionable insights</w:t>
      </w:r>
      <w:r w:rsidR="005E29FD">
        <w:rPr>
          <w:rFonts w:ascii="Calibri" w:hAnsi="Calibri" w:cs="Arial"/>
        </w:rPr>
        <w:t xml:space="preserve">. </w:t>
      </w:r>
      <w:r w:rsidR="00BE356F">
        <w:rPr>
          <w:rFonts w:ascii="Calibri" w:hAnsi="Calibri" w:cs="Arial"/>
        </w:rPr>
        <w:t xml:space="preserve">Strong communicator </w:t>
      </w:r>
      <w:r w:rsidR="00F64A83">
        <w:rPr>
          <w:rFonts w:ascii="Calibri" w:hAnsi="Calibri" w:cs="Arial"/>
        </w:rPr>
        <w:t>with d</w:t>
      </w:r>
      <w:r w:rsidR="005E29FD" w:rsidRPr="005E29FD">
        <w:rPr>
          <w:rFonts w:ascii="Calibri" w:hAnsi="Calibri" w:cs="Arial"/>
        </w:rPr>
        <w:t>emonstrated success influencing senior level stakeholders on strategic direction based on recommendations backed by in-depth analysis</w:t>
      </w:r>
      <w:r w:rsidR="005E29FD">
        <w:rPr>
          <w:rFonts w:ascii="Calibri" w:hAnsi="Calibri" w:cs="Arial"/>
        </w:rPr>
        <w:t>.</w:t>
      </w:r>
    </w:p>
    <w:p w14:paraId="7D2E8E3C" w14:textId="7E13A1B5" w:rsidR="005E29FD" w:rsidRDefault="005E29FD" w:rsidP="005E29FD">
      <w:pPr>
        <w:spacing w:after="0" w:line="240" w:lineRule="auto"/>
        <w:jc w:val="left"/>
        <w:rPr>
          <w:rFonts w:ascii="Calibri" w:hAnsi="Calibri" w:cs="Arial"/>
        </w:rPr>
      </w:pPr>
    </w:p>
    <w:p w14:paraId="07D332AF" w14:textId="4118A1AE" w:rsidR="005E29FD" w:rsidRPr="00242E6B" w:rsidRDefault="005E29FD" w:rsidP="00610B13">
      <w:pPr>
        <w:tabs>
          <w:tab w:val="left" w:pos="3960"/>
          <w:tab w:val="left" w:pos="4140"/>
        </w:tabs>
        <w:spacing w:after="0"/>
        <w:jc w:val="center"/>
        <w:rPr>
          <w:rFonts w:ascii="Calibri" w:hAnsi="Calibri" w:cs="Arial"/>
        </w:rPr>
      </w:pP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</w:t>
      </w:r>
      <w:r>
        <w:rPr>
          <w:rFonts w:ascii="Calibri" w:hAnsi="Calibri" w:cs="Arial"/>
          <w:b/>
        </w:rPr>
        <w:t>––––––––––––––</w:t>
      </w:r>
      <w:r w:rsidRPr="00242E6B">
        <w:rPr>
          <w:rFonts w:ascii="Calibri" w:hAnsi="Calibri" w:cs="Arial"/>
          <w:b/>
        </w:rPr>
        <w:t>–––––––––––––</w:t>
      </w:r>
      <w:r w:rsidR="00682131">
        <w:rPr>
          <w:rFonts w:ascii="Calibri" w:hAnsi="Calibri" w:cs="Arial"/>
          <w:b/>
        </w:rPr>
        <w:t xml:space="preserve"> </w:t>
      </w:r>
      <w:r w:rsidR="00682131">
        <w:rPr>
          <w:rFonts w:ascii="Calibri" w:hAnsi="Calibri" w:cs="Arial"/>
          <w:b/>
          <w:sz w:val="22"/>
          <w:szCs w:val="22"/>
        </w:rPr>
        <w:t>SK</w:t>
      </w:r>
      <w:r>
        <w:rPr>
          <w:rFonts w:ascii="Calibri" w:hAnsi="Calibri" w:cs="Arial"/>
          <w:b/>
          <w:sz w:val="22"/>
          <w:szCs w:val="22"/>
        </w:rPr>
        <w:t>ILLS</w:t>
      </w:r>
      <w:r w:rsidR="00682131">
        <w:rPr>
          <w:rFonts w:ascii="Calibri" w:hAnsi="Calibri" w:cs="Arial"/>
          <w:b/>
          <w:sz w:val="22"/>
          <w:szCs w:val="22"/>
        </w:rPr>
        <w:t xml:space="preserve"> </w:t>
      </w:r>
      <w:r w:rsidRPr="00242E6B">
        <w:rPr>
          <w:rFonts w:ascii="Calibri" w:hAnsi="Calibri" w:cs="Arial"/>
          <w:b/>
        </w:rPr>
        <w:t>–</w:t>
      </w: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</w:t>
      </w: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––––––––––––––––––––––––––––</w:t>
      </w:r>
      <w:r>
        <w:rPr>
          <w:rFonts w:ascii="Calibri" w:hAnsi="Calibri" w:cs="Arial"/>
          <w:b/>
        </w:rPr>
        <w:t>––––</w:t>
      </w:r>
    </w:p>
    <w:p w14:paraId="217059EC" w14:textId="77777777" w:rsidR="00682131" w:rsidRDefault="00682131" w:rsidP="00682131">
      <w:pPr>
        <w:pStyle w:val="ListParagraph"/>
        <w:numPr>
          <w:ilvl w:val="3"/>
          <w:numId w:val="3"/>
        </w:numPr>
        <w:spacing w:after="0"/>
        <w:jc w:val="left"/>
        <w:rPr>
          <w:rFonts w:ascii="Calibri" w:hAnsi="Calibri" w:cs="Arial"/>
        </w:rPr>
        <w:sectPr w:rsidR="00682131" w:rsidSect="00A72FC7">
          <w:pgSz w:w="12240" w:h="15840"/>
          <w:pgMar w:top="450" w:right="1440" w:bottom="810" w:left="1440" w:header="720" w:footer="720" w:gutter="0"/>
          <w:cols w:space="720"/>
          <w:docGrid w:linePitch="360"/>
        </w:sectPr>
      </w:pPr>
    </w:p>
    <w:p w14:paraId="31519CA6" w14:textId="77777777" w:rsidR="0009002A" w:rsidRDefault="0009002A" w:rsidP="0009002A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Cross-functional collaboration</w:t>
      </w:r>
    </w:p>
    <w:p w14:paraId="79CB379A" w14:textId="0A51BAE7" w:rsidR="000E6F40" w:rsidRDefault="0009002A" w:rsidP="00682131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Leadership</w:t>
      </w:r>
    </w:p>
    <w:p w14:paraId="52EBAB04" w14:textId="71591429" w:rsidR="00682131" w:rsidRDefault="002F5AAC" w:rsidP="00682131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 xml:space="preserve">Strategic </w:t>
      </w:r>
      <w:r w:rsidR="00514A5C">
        <w:rPr>
          <w:rFonts w:ascii="Calibri" w:hAnsi="Calibri" w:cs="Arial"/>
        </w:rPr>
        <w:t>Planning</w:t>
      </w:r>
    </w:p>
    <w:p w14:paraId="5EA39258" w14:textId="6B8ECE8C" w:rsidR="0084099A" w:rsidRDefault="00522B7F" w:rsidP="00682131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Analytics</w:t>
      </w:r>
      <w:r w:rsidR="00682131">
        <w:rPr>
          <w:rFonts w:ascii="Calibri" w:hAnsi="Calibri" w:cs="Arial"/>
        </w:rPr>
        <w:tab/>
      </w:r>
    </w:p>
    <w:p w14:paraId="3B7360BA" w14:textId="77609ADA" w:rsidR="00682131" w:rsidRDefault="0009002A" w:rsidP="00682131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SQL/SAS</w:t>
      </w:r>
      <w:r w:rsidR="00BB7381">
        <w:rPr>
          <w:rFonts w:ascii="Calibri" w:hAnsi="Calibri" w:cs="Arial"/>
        </w:rPr>
        <w:t>/Tableau/Looker</w:t>
      </w:r>
    </w:p>
    <w:p w14:paraId="31807084" w14:textId="7E34FD81" w:rsidR="00B24301" w:rsidRDefault="0009002A" w:rsidP="00B24301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Data Visualization</w:t>
      </w:r>
    </w:p>
    <w:p w14:paraId="15FD0F9B" w14:textId="7661B7F8" w:rsidR="000E6F40" w:rsidRDefault="0009002A" w:rsidP="00B24301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Dashboard Creation</w:t>
      </w:r>
      <w:r w:rsidR="00AB4237">
        <w:rPr>
          <w:rFonts w:ascii="Calibri" w:hAnsi="Calibri" w:cs="Arial"/>
        </w:rPr>
        <w:tab/>
      </w:r>
      <w:r w:rsidR="00AB4237">
        <w:rPr>
          <w:rFonts w:ascii="Calibri" w:hAnsi="Calibri" w:cs="Arial"/>
        </w:rPr>
        <w:tab/>
      </w:r>
    </w:p>
    <w:p w14:paraId="45199C00" w14:textId="77777777" w:rsidR="00047BFF" w:rsidRDefault="00315B7E" w:rsidP="00047BFF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 w:rsidRPr="00315B7E">
        <w:rPr>
          <w:rFonts w:ascii="Calibri" w:hAnsi="Calibri" w:cs="Arial"/>
        </w:rPr>
        <w:t>KPI Driven</w:t>
      </w:r>
    </w:p>
    <w:p w14:paraId="1057BCBB" w14:textId="6F568002" w:rsidR="0009002A" w:rsidRDefault="00FE4FB5" w:rsidP="00AB4237">
      <w:pPr>
        <w:pStyle w:val="ListParagraph"/>
        <w:numPr>
          <w:ilvl w:val="3"/>
          <w:numId w:val="3"/>
        </w:numPr>
        <w:spacing w:after="0"/>
        <w:ind w:left="270" w:hanging="270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 xml:space="preserve">Drive </w:t>
      </w:r>
      <w:r w:rsidR="00C5395A" w:rsidRPr="00C5395A">
        <w:rPr>
          <w:rFonts w:ascii="Calibri" w:hAnsi="Calibri" w:cs="Arial"/>
        </w:rPr>
        <w:t>Insights to Actio</w:t>
      </w:r>
      <w:r w:rsidR="00AB4237">
        <w:rPr>
          <w:rFonts w:ascii="Calibri" w:hAnsi="Calibri" w:cs="Arial"/>
        </w:rPr>
        <w:t>n</w:t>
      </w:r>
    </w:p>
    <w:p w14:paraId="6FC7C81C" w14:textId="555DB942" w:rsidR="00AB4237" w:rsidRPr="00AB4237" w:rsidRDefault="00AB4237" w:rsidP="00AB4237">
      <w:pPr>
        <w:spacing w:after="0"/>
        <w:jc w:val="left"/>
        <w:rPr>
          <w:rFonts w:ascii="Calibri" w:hAnsi="Calibri" w:cs="Arial"/>
        </w:rPr>
        <w:sectPr w:rsidR="00AB4237" w:rsidRPr="00AB4237" w:rsidSect="00682131">
          <w:type w:val="continuous"/>
          <w:pgSz w:w="12240" w:h="15840"/>
          <w:pgMar w:top="630" w:right="1440" w:bottom="810" w:left="1440" w:header="720" w:footer="720" w:gutter="0"/>
          <w:cols w:num="3" w:space="180"/>
          <w:docGrid w:linePitch="360"/>
        </w:sectPr>
      </w:pPr>
    </w:p>
    <w:p w14:paraId="61BACD48" w14:textId="77777777" w:rsidR="00C00F1A" w:rsidRPr="00242E6B" w:rsidRDefault="00C00F1A" w:rsidP="00242E6B">
      <w:pPr>
        <w:spacing w:after="0" w:line="240" w:lineRule="auto"/>
        <w:jc w:val="left"/>
        <w:rPr>
          <w:rFonts w:ascii="Calibri" w:hAnsi="Calibri" w:cs="Arial"/>
        </w:rPr>
      </w:pPr>
    </w:p>
    <w:p w14:paraId="2A0373E3" w14:textId="27276255" w:rsidR="0019150A" w:rsidRPr="00242E6B" w:rsidRDefault="0019150A" w:rsidP="0019150A">
      <w:pPr>
        <w:spacing w:after="0"/>
        <w:jc w:val="center"/>
        <w:rPr>
          <w:rFonts w:ascii="Calibri" w:hAnsi="Calibri" w:cs="Arial"/>
        </w:rPr>
      </w:pP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––––––––––––––</w:t>
      </w:r>
      <w:r>
        <w:rPr>
          <w:rFonts w:ascii="Calibri" w:hAnsi="Calibri" w:cs="Arial"/>
          <w:b/>
        </w:rPr>
        <w:t>–––</w:t>
      </w:r>
      <w:r w:rsidRPr="00242E6B">
        <w:rPr>
          <w:rFonts w:ascii="Calibri" w:hAnsi="Calibri" w:cs="Arial"/>
          <w:b/>
        </w:rPr>
        <w:t>–––––––––––––</w:t>
      </w:r>
      <w:r>
        <w:rPr>
          <w:rFonts w:ascii="Calibri" w:hAnsi="Calibri" w:cs="Arial"/>
          <w:b/>
        </w:rPr>
        <w:t xml:space="preserve">–– </w:t>
      </w:r>
      <w:r>
        <w:rPr>
          <w:rFonts w:ascii="Calibri" w:hAnsi="Calibri" w:cs="Arial"/>
          <w:b/>
          <w:sz w:val="22"/>
          <w:szCs w:val="22"/>
        </w:rPr>
        <w:t xml:space="preserve">CAREER HISTORY </w:t>
      </w:r>
      <w:r w:rsidRPr="00242E6B">
        <w:rPr>
          <w:rFonts w:ascii="Calibri" w:hAnsi="Calibri" w:cs="Arial"/>
          <w:b/>
        </w:rPr>
        <w:t>–––––––––––––––––––––––––––</w:t>
      </w:r>
      <w:r>
        <w:rPr>
          <w:rFonts w:ascii="Calibri" w:hAnsi="Calibri" w:cs="Arial"/>
          <w:b/>
        </w:rPr>
        <w:t>––––</w:t>
      </w:r>
      <w:r w:rsidRPr="00242E6B">
        <w:rPr>
          <w:rFonts w:ascii="Calibri" w:hAnsi="Calibri" w:cs="Arial"/>
          <w:b/>
        </w:rPr>
        <w:t>––––</w:t>
      </w:r>
      <w:r>
        <w:rPr>
          <w:rFonts w:ascii="Calibri" w:hAnsi="Calibri" w:cs="Arial"/>
          <w:b/>
        </w:rPr>
        <w:t>––––</w:t>
      </w:r>
    </w:p>
    <w:p w14:paraId="2FE56D82" w14:textId="6A9F1CF1" w:rsidR="00CE0C91" w:rsidRPr="001F50FE" w:rsidRDefault="00ED46F8" w:rsidP="00CE0C91">
      <w:pPr>
        <w:spacing w:after="0" w:line="240" w:lineRule="auto"/>
        <w:jc w:val="left"/>
        <w:rPr>
          <w:rFonts w:ascii="Calibri" w:hAnsi="Calibri" w:cs="Arial"/>
          <w:bCs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Senior </w:t>
      </w:r>
      <w:r w:rsidR="00F4279F">
        <w:rPr>
          <w:rFonts w:ascii="Calibri" w:hAnsi="Calibri" w:cs="Arial"/>
          <w:b/>
          <w:sz w:val="22"/>
          <w:szCs w:val="22"/>
        </w:rPr>
        <w:t xml:space="preserve">Data </w:t>
      </w:r>
      <w:r>
        <w:rPr>
          <w:rFonts w:ascii="Calibri" w:hAnsi="Calibri" w:cs="Arial"/>
          <w:b/>
          <w:sz w:val="22"/>
          <w:szCs w:val="22"/>
        </w:rPr>
        <w:t xml:space="preserve">Analytics </w:t>
      </w:r>
      <w:r w:rsidR="00881188">
        <w:rPr>
          <w:rFonts w:ascii="Calibri" w:hAnsi="Calibri" w:cs="Arial"/>
          <w:b/>
          <w:sz w:val="22"/>
          <w:szCs w:val="22"/>
        </w:rPr>
        <w:t>&amp;</w:t>
      </w:r>
      <w:r w:rsidR="00E4390F">
        <w:rPr>
          <w:rFonts w:ascii="Calibri" w:hAnsi="Calibri" w:cs="Arial"/>
          <w:b/>
          <w:sz w:val="22"/>
          <w:szCs w:val="22"/>
        </w:rPr>
        <w:t xml:space="preserve"> </w:t>
      </w:r>
      <w:r w:rsidR="00CE0C91">
        <w:rPr>
          <w:rFonts w:ascii="Calibri" w:hAnsi="Calibri" w:cs="Arial"/>
          <w:b/>
          <w:sz w:val="22"/>
          <w:szCs w:val="22"/>
        </w:rPr>
        <w:t>Reporting</w:t>
      </w:r>
      <w:r w:rsidR="00E4390F">
        <w:rPr>
          <w:rFonts w:ascii="Calibri" w:hAnsi="Calibri" w:cs="Arial"/>
          <w:b/>
          <w:sz w:val="22"/>
          <w:szCs w:val="22"/>
        </w:rPr>
        <w:t xml:space="preserve"> Ma</w:t>
      </w:r>
      <w:r w:rsidR="00CE0C91" w:rsidRPr="001F50FE">
        <w:rPr>
          <w:rFonts w:ascii="Calibri" w:hAnsi="Calibri" w:cs="Arial"/>
          <w:b/>
          <w:sz w:val="22"/>
          <w:szCs w:val="22"/>
        </w:rPr>
        <w:t>nager</w:t>
      </w:r>
      <w:r w:rsidR="00CE0C91">
        <w:rPr>
          <w:rFonts w:ascii="Calibri" w:hAnsi="Calibri" w:cs="Arial"/>
          <w:bCs/>
          <w:sz w:val="22"/>
          <w:szCs w:val="22"/>
        </w:rPr>
        <w:t xml:space="preserve"> 01/202</w:t>
      </w:r>
      <w:r w:rsidR="00DE7D39">
        <w:rPr>
          <w:rFonts w:ascii="Calibri" w:hAnsi="Calibri" w:cs="Arial"/>
          <w:bCs/>
          <w:sz w:val="22"/>
          <w:szCs w:val="22"/>
        </w:rPr>
        <w:t xml:space="preserve">1 – 09/2024 </w:t>
      </w:r>
    </w:p>
    <w:p w14:paraId="0FA6CFCC" w14:textId="4A586680" w:rsidR="00CE0C91" w:rsidRDefault="005659B4" w:rsidP="00CE0C91">
      <w:pPr>
        <w:spacing w:after="0" w:line="240" w:lineRule="auto"/>
        <w:jc w:val="left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Medicare Growth Team, </w:t>
      </w:r>
      <w:r w:rsidR="00CE0C91">
        <w:rPr>
          <w:rFonts w:ascii="Calibri" w:hAnsi="Calibri" w:cs="Arial"/>
          <w:sz w:val="22"/>
          <w:szCs w:val="22"/>
        </w:rPr>
        <w:t>Cigna Healthcare, USA.</w:t>
      </w:r>
    </w:p>
    <w:p w14:paraId="2C0EC704" w14:textId="77777777" w:rsidR="0008442C" w:rsidRDefault="0008442C" w:rsidP="00CE0C91">
      <w:pPr>
        <w:spacing w:after="0" w:line="240" w:lineRule="auto"/>
        <w:jc w:val="left"/>
        <w:rPr>
          <w:rFonts w:ascii="Calibri" w:hAnsi="Calibri" w:cs="Arial"/>
          <w:sz w:val="22"/>
          <w:szCs w:val="22"/>
        </w:rPr>
      </w:pPr>
    </w:p>
    <w:p w14:paraId="3F8F318C" w14:textId="3F2F4F3A" w:rsidR="0008442C" w:rsidRDefault="0063548F" w:rsidP="0008442C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 xml:space="preserve">Promoted from Data Analytics Advisor to Senior </w:t>
      </w:r>
      <w:r w:rsidR="000A2729">
        <w:rPr>
          <w:rFonts w:ascii="Calibri" w:hAnsi="Calibri" w:cs="Arial"/>
        </w:rPr>
        <w:t xml:space="preserve">Data Analytics </w:t>
      </w:r>
      <w:r>
        <w:rPr>
          <w:rFonts w:ascii="Calibri" w:hAnsi="Calibri" w:cs="Arial"/>
        </w:rPr>
        <w:t xml:space="preserve">Manager </w:t>
      </w:r>
      <w:r w:rsidR="000A2729">
        <w:rPr>
          <w:rFonts w:ascii="Calibri" w:hAnsi="Calibri" w:cs="Arial"/>
        </w:rPr>
        <w:t xml:space="preserve">within 2.5 years leading and </w:t>
      </w:r>
      <w:r w:rsidR="005250CB">
        <w:rPr>
          <w:rFonts w:ascii="Calibri" w:hAnsi="Calibri" w:cs="Arial"/>
        </w:rPr>
        <w:t>coach</w:t>
      </w:r>
      <w:r w:rsidR="000A2729">
        <w:rPr>
          <w:rFonts w:ascii="Calibri" w:hAnsi="Calibri" w:cs="Arial"/>
        </w:rPr>
        <w:t xml:space="preserve">ing a </w:t>
      </w:r>
      <w:r w:rsidR="00620DC3">
        <w:rPr>
          <w:rFonts w:ascii="Calibri" w:hAnsi="Calibri" w:cs="Arial"/>
        </w:rPr>
        <w:t xml:space="preserve">remote </w:t>
      </w:r>
      <w:r w:rsidR="005250CB">
        <w:rPr>
          <w:rFonts w:ascii="Calibri" w:hAnsi="Calibri" w:cs="Arial"/>
        </w:rPr>
        <w:t>team</w:t>
      </w:r>
      <w:r w:rsidR="00C801F9">
        <w:rPr>
          <w:rFonts w:ascii="Calibri" w:hAnsi="Calibri" w:cs="Arial"/>
        </w:rPr>
        <w:t xml:space="preserve"> </w:t>
      </w:r>
      <w:r w:rsidR="000A2729">
        <w:rPr>
          <w:rFonts w:ascii="Calibri" w:hAnsi="Calibri" w:cs="Arial"/>
        </w:rPr>
        <w:t>of 2</w:t>
      </w:r>
      <w:r w:rsidR="00C801F9">
        <w:rPr>
          <w:rFonts w:ascii="Calibri" w:hAnsi="Calibri" w:cs="Arial"/>
        </w:rPr>
        <w:t xml:space="preserve"> </w:t>
      </w:r>
      <w:r w:rsidR="005E2ECD">
        <w:rPr>
          <w:rFonts w:ascii="Calibri" w:hAnsi="Calibri" w:cs="Arial"/>
        </w:rPr>
        <w:t>lead analyst</w:t>
      </w:r>
      <w:r w:rsidR="00DE7D39">
        <w:rPr>
          <w:rFonts w:ascii="Calibri" w:hAnsi="Calibri" w:cs="Arial"/>
        </w:rPr>
        <w:t>s</w:t>
      </w:r>
      <w:r w:rsidR="000A2729">
        <w:rPr>
          <w:rFonts w:ascii="Calibri" w:hAnsi="Calibri" w:cs="Arial"/>
        </w:rPr>
        <w:t xml:space="preserve"> and 2 s</w:t>
      </w:r>
      <w:r w:rsidR="0008442C">
        <w:rPr>
          <w:rFonts w:ascii="Calibri" w:hAnsi="Calibri" w:cs="Arial"/>
        </w:rPr>
        <w:t>enior data analyst</w:t>
      </w:r>
      <w:r w:rsidR="005E2ECD">
        <w:rPr>
          <w:rFonts w:ascii="Calibri" w:hAnsi="Calibri" w:cs="Arial"/>
        </w:rPr>
        <w:t>s</w:t>
      </w:r>
      <w:r w:rsidR="00A22BD6">
        <w:rPr>
          <w:rFonts w:ascii="Calibri" w:hAnsi="Calibri" w:cs="Arial"/>
        </w:rPr>
        <w:t>. I led the team</w:t>
      </w:r>
      <w:r w:rsidR="005F4C7D">
        <w:rPr>
          <w:rFonts w:ascii="Calibri" w:hAnsi="Calibri" w:cs="Arial"/>
        </w:rPr>
        <w:t xml:space="preserve"> to</w:t>
      </w:r>
      <w:r w:rsidR="005250CB">
        <w:rPr>
          <w:rFonts w:ascii="Calibri" w:hAnsi="Calibri" w:cs="Arial"/>
        </w:rPr>
        <w:t xml:space="preserve"> </w:t>
      </w:r>
      <w:r w:rsidR="005F4C7D">
        <w:rPr>
          <w:rFonts w:ascii="Calibri" w:hAnsi="Calibri" w:cs="Arial"/>
        </w:rPr>
        <w:t xml:space="preserve">effectively respond to and execute data requests </w:t>
      </w:r>
      <w:r w:rsidR="00843299">
        <w:rPr>
          <w:rFonts w:ascii="Calibri" w:hAnsi="Calibri" w:cs="Arial"/>
        </w:rPr>
        <w:t>with a view to aligning with company goals</w:t>
      </w:r>
      <w:r w:rsidR="00DE7D39">
        <w:rPr>
          <w:rFonts w:ascii="Calibri" w:hAnsi="Calibri" w:cs="Arial"/>
        </w:rPr>
        <w:t>, driving team visibility a</w:t>
      </w:r>
      <w:r w:rsidR="005844F6">
        <w:rPr>
          <w:rFonts w:ascii="Calibri" w:hAnsi="Calibri" w:cs="Arial"/>
        </w:rPr>
        <w:t xml:space="preserve">nd driving </w:t>
      </w:r>
      <w:r w:rsidR="005F22D5">
        <w:rPr>
          <w:rFonts w:ascii="Calibri" w:hAnsi="Calibri" w:cs="Arial"/>
        </w:rPr>
        <w:t>business results.</w:t>
      </w:r>
    </w:p>
    <w:p w14:paraId="735A5338" w14:textId="67EE20ED" w:rsidR="00E77331" w:rsidRDefault="00843299" w:rsidP="0008442C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Collaborate</w:t>
      </w:r>
      <w:r w:rsidR="009137D2">
        <w:rPr>
          <w:rFonts w:ascii="Calibri" w:hAnsi="Calibri" w:cs="Arial"/>
        </w:rPr>
        <w:t xml:space="preserve"> </w:t>
      </w:r>
      <w:r w:rsidR="00DB3117">
        <w:rPr>
          <w:rFonts w:ascii="Calibri" w:hAnsi="Calibri" w:cs="Arial"/>
        </w:rPr>
        <w:t xml:space="preserve">with </w:t>
      </w:r>
      <w:r w:rsidR="009137D2">
        <w:rPr>
          <w:rFonts w:ascii="Calibri" w:hAnsi="Calibri" w:cs="Arial"/>
        </w:rPr>
        <w:t xml:space="preserve">teams across </w:t>
      </w:r>
      <w:r w:rsidR="00286886">
        <w:rPr>
          <w:rFonts w:ascii="Calibri" w:hAnsi="Calibri" w:cs="Arial"/>
        </w:rPr>
        <w:t xml:space="preserve">multiple departments to develop </w:t>
      </w:r>
      <w:r w:rsidR="00E77331" w:rsidRPr="00E77331">
        <w:rPr>
          <w:rFonts w:ascii="Calibri" w:hAnsi="Calibri" w:cs="Arial"/>
        </w:rPr>
        <w:t>strategic business plans</w:t>
      </w:r>
      <w:r w:rsidR="009137D2">
        <w:rPr>
          <w:rFonts w:ascii="Calibri" w:hAnsi="Calibri" w:cs="Arial"/>
        </w:rPr>
        <w:t>.</w:t>
      </w:r>
    </w:p>
    <w:p w14:paraId="72A8E087" w14:textId="453E997D" w:rsidR="00286886" w:rsidRDefault="00286886" w:rsidP="0008442C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Demonstrate expert SQL / Tableau skills to design</w:t>
      </w:r>
      <w:r w:rsidR="00E170B9">
        <w:rPr>
          <w:rFonts w:ascii="Calibri" w:hAnsi="Calibri" w:cs="Arial"/>
        </w:rPr>
        <w:t>, enhance and support highly interactive dashboards reporting sales trends along with actionable insights.</w:t>
      </w:r>
      <w:r w:rsidR="00CA4189" w:rsidRPr="00CA4189">
        <w:rPr>
          <w:rFonts w:ascii="Calibri" w:hAnsi="Calibri" w:cs="Arial"/>
          <w:szCs w:val="22"/>
        </w:rPr>
        <w:t xml:space="preserve"> </w:t>
      </w:r>
      <w:r w:rsidR="00CA4189">
        <w:rPr>
          <w:rFonts w:ascii="Calibri" w:hAnsi="Calibri" w:cs="Arial"/>
          <w:szCs w:val="22"/>
        </w:rPr>
        <w:t xml:space="preserve">This led to a </w:t>
      </w:r>
      <w:r w:rsidR="00CA4189">
        <w:rPr>
          <w:rFonts w:ascii="Calibri" w:hAnsi="Calibri" w:cs="Arial"/>
          <w:szCs w:val="22"/>
        </w:rPr>
        <w:t>s</w:t>
      </w:r>
      <w:r w:rsidR="00CA4189" w:rsidRPr="004B579C">
        <w:rPr>
          <w:rFonts w:ascii="Calibri" w:hAnsi="Calibri" w:cs="Arial"/>
          <w:szCs w:val="22"/>
        </w:rPr>
        <w:t>ales</w:t>
      </w:r>
      <w:r w:rsidR="00CA4189">
        <w:rPr>
          <w:rFonts w:ascii="Calibri" w:hAnsi="Calibri" w:cs="Arial"/>
          <w:szCs w:val="22"/>
        </w:rPr>
        <w:t xml:space="preserve"> increases of </w:t>
      </w:r>
      <w:r w:rsidR="00CA4189" w:rsidRPr="004B579C">
        <w:rPr>
          <w:rFonts w:ascii="Calibri" w:hAnsi="Calibri" w:cs="Arial"/>
          <w:szCs w:val="22"/>
        </w:rPr>
        <w:t>+36% year over year and +61% Q1 2021 vs Q</w:t>
      </w:r>
      <w:r w:rsidR="00377DC0">
        <w:rPr>
          <w:rFonts w:ascii="Calibri" w:hAnsi="Calibri" w:cs="Arial"/>
          <w:szCs w:val="22"/>
        </w:rPr>
        <w:t>1</w:t>
      </w:r>
      <w:r w:rsidR="00CA4189" w:rsidRPr="004B579C">
        <w:rPr>
          <w:rFonts w:ascii="Calibri" w:hAnsi="Calibri" w:cs="Arial"/>
          <w:szCs w:val="22"/>
        </w:rPr>
        <w:t xml:space="preserve"> 2023</w:t>
      </w:r>
      <w:r w:rsidR="00CA4189">
        <w:rPr>
          <w:rFonts w:ascii="Calibri" w:hAnsi="Calibri" w:cs="Arial"/>
          <w:szCs w:val="22"/>
        </w:rPr>
        <w:t>.</w:t>
      </w:r>
    </w:p>
    <w:p w14:paraId="719B424A" w14:textId="00F0CD70" w:rsidR="0083111E" w:rsidRDefault="00497205" w:rsidP="0008442C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 xml:space="preserve">Project work </w:t>
      </w:r>
      <w:r w:rsidR="002B4EC8">
        <w:rPr>
          <w:rFonts w:ascii="Calibri" w:hAnsi="Calibri" w:cs="Arial"/>
        </w:rPr>
        <w:t xml:space="preserve">including </w:t>
      </w:r>
      <w:r w:rsidR="00636B4B">
        <w:rPr>
          <w:rFonts w:ascii="Calibri" w:hAnsi="Calibri" w:cs="Arial"/>
        </w:rPr>
        <w:t>the following:</w:t>
      </w:r>
    </w:p>
    <w:p w14:paraId="4C813F18" w14:textId="2B532039" w:rsidR="00636B4B" w:rsidRDefault="00636B4B" w:rsidP="00636B4B">
      <w:pPr>
        <w:pStyle w:val="ListParagraph"/>
        <w:numPr>
          <w:ilvl w:val="1"/>
          <w:numId w:val="1"/>
        </w:numPr>
        <w:spacing w:after="0" w:line="240" w:lineRule="auto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 xml:space="preserve">Partner with product team to understand the value </w:t>
      </w:r>
      <w:r w:rsidR="00B22A44">
        <w:rPr>
          <w:rFonts w:ascii="Calibri" w:hAnsi="Calibri" w:cs="Arial"/>
        </w:rPr>
        <w:t xml:space="preserve">/ positive sales impact </w:t>
      </w:r>
      <w:r>
        <w:rPr>
          <w:rFonts w:ascii="Calibri" w:hAnsi="Calibri" w:cs="Arial"/>
        </w:rPr>
        <w:t xml:space="preserve">of </w:t>
      </w:r>
      <w:r w:rsidR="00B22A44">
        <w:rPr>
          <w:rFonts w:ascii="Calibri" w:hAnsi="Calibri" w:cs="Arial"/>
        </w:rPr>
        <w:t xml:space="preserve">adding commissions to specific products </w:t>
      </w:r>
    </w:p>
    <w:p w14:paraId="610247C6" w14:textId="48BD6F5B" w:rsidR="00B22A44" w:rsidRDefault="00BA5CBA" w:rsidP="00636B4B">
      <w:pPr>
        <w:pStyle w:val="ListParagraph"/>
        <w:numPr>
          <w:ilvl w:val="1"/>
          <w:numId w:val="1"/>
        </w:numPr>
        <w:spacing w:after="0" w:line="240" w:lineRule="auto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Collaborate with finance team to create sales projections for year ahead.</w:t>
      </w:r>
    </w:p>
    <w:p w14:paraId="760F9E47" w14:textId="468A9F23" w:rsidR="00864B65" w:rsidRPr="00864B65" w:rsidRDefault="005B0B67" w:rsidP="00864B65">
      <w:pPr>
        <w:pStyle w:val="ListParagraph"/>
        <w:numPr>
          <w:ilvl w:val="1"/>
          <w:numId w:val="1"/>
        </w:numPr>
        <w:spacing w:after="0" w:line="240" w:lineRule="auto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 xml:space="preserve">Develop scorecard alongside sales team to </w:t>
      </w:r>
      <w:r w:rsidR="00E44E81">
        <w:rPr>
          <w:rFonts w:ascii="Calibri" w:hAnsi="Calibri" w:cs="Arial"/>
        </w:rPr>
        <w:t xml:space="preserve">create relative metrics to assess performance of individual agencies on the books. </w:t>
      </w:r>
    </w:p>
    <w:p w14:paraId="6C6956BC" w14:textId="24B51A88" w:rsidR="00966CB2" w:rsidRDefault="00966CB2" w:rsidP="0008442C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Partner with data engineering and other partners as a subject matter expert</w:t>
      </w:r>
      <w:r w:rsidR="009B6DCF">
        <w:rPr>
          <w:rFonts w:ascii="Calibri" w:hAnsi="Calibri" w:cs="Arial"/>
        </w:rPr>
        <w:t xml:space="preserve"> to drive structural data improvements which will enable better long-term analytics capabilities.</w:t>
      </w:r>
    </w:p>
    <w:p w14:paraId="4E4E9E17" w14:textId="16CA15DE" w:rsidR="009B6DCF" w:rsidRPr="008A4EA9" w:rsidRDefault="007C0FF3" w:rsidP="009B6DCF">
      <w:pPr>
        <w:spacing w:after="0" w:line="240" w:lineRule="auto"/>
        <w:jc w:val="left"/>
        <w:rPr>
          <w:rFonts w:ascii="Calibri" w:hAnsi="Calibri" w:cs="Arial"/>
        </w:rPr>
      </w:pPr>
      <w:r w:rsidRPr="008A4EA9">
        <w:rPr>
          <w:rFonts w:ascii="Calibri" w:hAnsi="Calibri" w:cs="Arial"/>
        </w:rPr>
        <w:t xml:space="preserve">Technologies used: </w:t>
      </w:r>
      <w:r w:rsidR="008A4EA9" w:rsidRPr="008A4EA9">
        <w:rPr>
          <w:rFonts w:ascii="Calibri" w:hAnsi="Calibri" w:cs="Arial"/>
        </w:rPr>
        <w:t>SQL Server, Tableau, Looke</w:t>
      </w:r>
      <w:r w:rsidR="008A4EA9">
        <w:rPr>
          <w:rFonts w:ascii="Calibri" w:hAnsi="Calibri" w:cs="Arial"/>
        </w:rPr>
        <w:t>r</w:t>
      </w:r>
      <w:r w:rsidR="00377DC0">
        <w:rPr>
          <w:rFonts w:ascii="Calibri" w:hAnsi="Calibri" w:cs="Arial"/>
        </w:rPr>
        <w:t>, Python</w:t>
      </w:r>
    </w:p>
    <w:p w14:paraId="53EFA0FA" w14:textId="77777777" w:rsidR="002B611B" w:rsidRPr="008A4EA9" w:rsidRDefault="002B611B" w:rsidP="00242E6B">
      <w:pPr>
        <w:spacing w:after="0" w:line="240" w:lineRule="auto"/>
        <w:jc w:val="left"/>
        <w:rPr>
          <w:rFonts w:ascii="Calibri" w:hAnsi="Calibri" w:cs="Arial"/>
          <w:b/>
          <w:sz w:val="22"/>
          <w:szCs w:val="22"/>
        </w:rPr>
      </w:pPr>
    </w:p>
    <w:p w14:paraId="7E133662" w14:textId="187EF325" w:rsidR="008367A5" w:rsidRPr="001F50FE" w:rsidRDefault="001F1BA7" w:rsidP="00242E6B">
      <w:pPr>
        <w:spacing w:after="0" w:line="240" w:lineRule="auto"/>
        <w:jc w:val="left"/>
        <w:rPr>
          <w:rFonts w:ascii="Calibri" w:hAnsi="Calibri" w:cs="Arial"/>
          <w:bCs/>
          <w:sz w:val="22"/>
          <w:szCs w:val="22"/>
        </w:rPr>
      </w:pPr>
      <w:r w:rsidRPr="001F50FE">
        <w:rPr>
          <w:rFonts w:ascii="Calibri" w:hAnsi="Calibri" w:cs="Arial"/>
          <w:b/>
          <w:sz w:val="22"/>
          <w:szCs w:val="22"/>
        </w:rPr>
        <w:t xml:space="preserve">Senior </w:t>
      </w:r>
      <w:r w:rsidR="00F4279F">
        <w:rPr>
          <w:rFonts w:ascii="Calibri" w:hAnsi="Calibri" w:cs="Arial"/>
          <w:b/>
          <w:sz w:val="22"/>
          <w:szCs w:val="22"/>
        </w:rPr>
        <w:t xml:space="preserve">Data </w:t>
      </w:r>
      <w:r w:rsidR="00881188">
        <w:rPr>
          <w:rFonts w:ascii="Calibri" w:hAnsi="Calibri" w:cs="Arial"/>
          <w:b/>
          <w:sz w:val="22"/>
          <w:szCs w:val="22"/>
        </w:rPr>
        <w:t>Analyst &amp;</w:t>
      </w:r>
      <w:r w:rsidR="00F4279F">
        <w:rPr>
          <w:rFonts w:ascii="Calibri" w:hAnsi="Calibri" w:cs="Arial"/>
          <w:b/>
          <w:sz w:val="22"/>
          <w:szCs w:val="22"/>
        </w:rPr>
        <w:t xml:space="preserve"> </w:t>
      </w:r>
      <w:r w:rsidR="008367A5" w:rsidRPr="001F50FE">
        <w:rPr>
          <w:rFonts w:ascii="Calibri" w:hAnsi="Calibri" w:cs="Arial"/>
          <w:b/>
          <w:sz w:val="22"/>
          <w:szCs w:val="22"/>
        </w:rPr>
        <w:t>Account Manager</w:t>
      </w:r>
      <w:r w:rsidR="001F50FE" w:rsidRPr="001F50FE">
        <w:rPr>
          <w:rFonts w:ascii="Calibri" w:hAnsi="Calibri" w:cs="Arial"/>
          <w:bCs/>
          <w:sz w:val="22"/>
          <w:szCs w:val="22"/>
        </w:rPr>
        <w:t xml:space="preserve"> (</w:t>
      </w:r>
      <w:r w:rsidR="008367A5" w:rsidRPr="001F50FE">
        <w:rPr>
          <w:rFonts w:ascii="Calibri" w:hAnsi="Calibri" w:cs="Arial"/>
          <w:bCs/>
          <w:sz w:val="22"/>
          <w:szCs w:val="22"/>
        </w:rPr>
        <w:t>MENA</w:t>
      </w:r>
      <w:r w:rsidR="001F50FE" w:rsidRPr="001F50FE">
        <w:rPr>
          <w:rFonts w:ascii="Calibri" w:hAnsi="Calibri" w:cs="Arial"/>
          <w:bCs/>
          <w:sz w:val="22"/>
          <w:szCs w:val="22"/>
        </w:rPr>
        <w:t xml:space="preserve">) </w:t>
      </w:r>
      <w:r w:rsidR="001F50FE">
        <w:rPr>
          <w:rFonts w:ascii="Calibri" w:hAnsi="Calibri" w:cs="Arial"/>
          <w:bCs/>
          <w:sz w:val="22"/>
          <w:szCs w:val="22"/>
        </w:rPr>
        <w:t>11/20</w:t>
      </w:r>
      <w:r w:rsidR="008367A5" w:rsidRPr="001F50FE">
        <w:rPr>
          <w:rFonts w:ascii="Calibri" w:hAnsi="Calibri" w:cs="Arial"/>
          <w:bCs/>
          <w:sz w:val="22"/>
          <w:szCs w:val="22"/>
        </w:rPr>
        <w:t xml:space="preserve">16 – </w:t>
      </w:r>
      <w:r w:rsidR="001F50FE">
        <w:rPr>
          <w:rFonts w:ascii="Calibri" w:hAnsi="Calibri" w:cs="Arial"/>
          <w:bCs/>
          <w:sz w:val="22"/>
          <w:szCs w:val="22"/>
        </w:rPr>
        <w:t>08/2020</w:t>
      </w:r>
    </w:p>
    <w:p w14:paraId="1EACEF94" w14:textId="209B146A" w:rsidR="001F50FE" w:rsidRPr="001F50FE" w:rsidRDefault="001F50FE" w:rsidP="00242E6B">
      <w:pPr>
        <w:spacing w:after="0" w:line="240" w:lineRule="auto"/>
        <w:jc w:val="left"/>
        <w:rPr>
          <w:rFonts w:ascii="Calibri" w:hAnsi="Calibri" w:cs="Arial"/>
          <w:sz w:val="22"/>
          <w:szCs w:val="22"/>
        </w:rPr>
      </w:pPr>
      <w:r w:rsidRPr="001F50FE">
        <w:rPr>
          <w:rFonts w:ascii="Calibri" w:hAnsi="Calibri" w:cs="Arial"/>
          <w:sz w:val="22"/>
          <w:szCs w:val="22"/>
        </w:rPr>
        <w:t>Sojern, Dubai, UAE.</w:t>
      </w:r>
    </w:p>
    <w:p w14:paraId="421A4E8E" w14:textId="77777777" w:rsidR="008367A5" w:rsidRPr="00242E6B" w:rsidRDefault="008367A5" w:rsidP="00242E6B">
      <w:pPr>
        <w:pStyle w:val="JobTitle"/>
        <w:spacing w:before="0" w:after="0" w:line="240" w:lineRule="auto"/>
        <w:jc w:val="left"/>
        <w:rPr>
          <w:rFonts w:ascii="Calibri" w:hAnsi="Calibri" w:cs="Arial"/>
          <w:sz w:val="22"/>
          <w:szCs w:val="22"/>
          <w:lang w:val="en-GB"/>
        </w:rPr>
      </w:pPr>
    </w:p>
    <w:p w14:paraId="251E5AC9" w14:textId="046F21DC" w:rsidR="006C657F" w:rsidRPr="006C657F" w:rsidRDefault="006C657F" w:rsidP="00B30AB0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6C657F">
        <w:rPr>
          <w:rFonts w:ascii="Calibri" w:hAnsi="Calibri" w:cs="Arial"/>
        </w:rPr>
        <w:t xml:space="preserve">Operated a data driven </w:t>
      </w:r>
      <w:r w:rsidR="007E482F">
        <w:rPr>
          <w:rFonts w:ascii="Calibri" w:hAnsi="Calibri" w:cs="Arial"/>
        </w:rPr>
        <w:t xml:space="preserve">approach </w:t>
      </w:r>
      <w:r w:rsidRPr="006C657F">
        <w:rPr>
          <w:rFonts w:ascii="Calibri" w:hAnsi="Calibri" w:cs="Arial"/>
        </w:rPr>
        <w:t>to deliver consistent and high-quality account servicing as well as proactively identifying growth and upsell opportunities</w:t>
      </w:r>
      <w:r>
        <w:rPr>
          <w:rFonts w:ascii="Calibri" w:hAnsi="Calibri" w:cs="Arial"/>
        </w:rPr>
        <w:t>.</w:t>
      </w:r>
    </w:p>
    <w:p w14:paraId="5801C08C" w14:textId="5C4FD364" w:rsidR="002E56FD" w:rsidRDefault="00D620B8" w:rsidP="006C657F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Utilize</w:t>
      </w:r>
      <w:r w:rsidR="00C8735C">
        <w:rPr>
          <w:rFonts w:ascii="Calibri" w:hAnsi="Calibri" w:cs="Arial"/>
        </w:rPr>
        <w:t xml:space="preserve"> analytical tools to </w:t>
      </w:r>
      <w:r w:rsidR="004E3A5F">
        <w:rPr>
          <w:rFonts w:ascii="Calibri" w:hAnsi="Calibri" w:cs="Arial"/>
        </w:rPr>
        <w:t>monitor and analyze KPIs</w:t>
      </w:r>
      <w:r w:rsidR="006F4473">
        <w:rPr>
          <w:rFonts w:ascii="Calibri" w:hAnsi="Calibri" w:cs="Arial"/>
        </w:rPr>
        <w:t xml:space="preserve">, providing regular updates and actionable insights </w:t>
      </w:r>
      <w:r w:rsidR="001512F5">
        <w:rPr>
          <w:rFonts w:ascii="Calibri" w:hAnsi="Calibri" w:cs="Arial"/>
        </w:rPr>
        <w:t xml:space="preserve">to </w:t>
      </w:r>
      <w:r w:rsidR="004E3A5F">
        <w:rPr>
          <w:rFonts w:ascii="Calibri" w:hAnsi="Calibri" w:cs="Arial"/>
        </w:rPr>
        <w:t>o</w:t>
      </w:r>
      <w:r w:rsidR="006C657F" w:rsidRPr="006C657F">
        <w:rPr>
          <w:rFonts w:ascii="Calibri" w:hAnsi="Calibri" w:cs="Arial"/>
        </w:rPr>
        <w:t>ptimize campaign performance</w:t>
      </w:r>
      <w:r w:rsidR="001512F5">
        <w:rPr>
          <w:rFonts w:ascii="Calibri" w:hAnsi="Calibri" w:cs="Arial"/>
        </w:rPr>
        <w:t>. KPIs tracked include</w:t>
      </w:r>
      <w:r w:rsidR="006C657F" w:rsidRPr="006C657F">
        <w:rPr>
          <w:rFonts w:ascii="Calibri" w:hAnsi="Calibri" w:cs="Arial"/>
        </w:rPr>
        <w:t xml:space="preserve"> </w:t>
      </w:r>
      <w:r w:rsidR="001512F5">
        <w:rPr>
          <w:rFonts w:ascii="Calibri" w:hAnsi="Calibri" w:cs="Arial"/>
        </w:rPr>
        <w:t xml:space="preserve">return on ad spend, </w:t>
      </w:r>
      <w:r>
        <w:rPr>
          <w:rFonts w:ascii="Calibri" w:hAnsi="Calibri" w:cs="Arial"/>
        </w:rPr>
        <w:t>cost per acquisition, click through rate and view through rate</w:t>
      </w:r>
      <w:r w:rsidR="006C657F">
        <w:rPr>
          <w:rFonts w:ascii="Calibri" w:hAnsi="Calibri" w:cs="Arial"/>
        </w:rPr>
        <w:t>.</w:t>
      </w:r>
    </w:p>
    <w:p w14:paraId="0FA2E74F" w14:textId="77777777" w:rsidR="00FA6D99" w:rsidRPr="006C657F" w:rsidRDefault="00FA6D99" w:rsidP="00FA6D99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6C657F">
        <w:rPr>
          <w:rFonts w:ascii="Calibri" w:hAnsi="Calibri" w:cs="Arial"/>
        </w:rPr>
        <w:t>Enhanced satisfaction and overall experiences with consultative approaches for top clients including Marriott, Etihad</w:t>
      </w:r>
      <w:r>
        <w:rPr>
          <w:rFonts w:ascii="Calibri" w:hAnsi="Calibri" w:cs="Arial"/>
        </w:rPr>
        <w:t xml:space="preserve"> </w:t>
      </w:r>
      <w:r w:rsidRPr="006C657F">
        <w:rPr>
          <w:rFonts w:ascii="Calibri" w:hAnsi="Calibri" w:cs="Arial"/>
        </w:rPr>
        <w:t>Airways and Visa</w:t>
      </w:r>
      <w:r>
        <w:rPr>
          <w:rFonts w:ascii="Calibri" w:hAnsi="Calibri" w:cs="Arial"/>
        </w:rPr>
        <w:t>.</w:t>
      </w:r>
    </w:p>
    <w:p w14:paraId="42034AA0" w14:textId="0A9579FA" w:rsidR="001427F5" w:rsidRDefault="00B05C74" w:rsidP="006C657F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 xml:space="preserve">Pivot and update strategic </w:t>
      </w:r>
      <w:r w:rsidR="00F6212A">
        <w:rPr>
          <w:rFonts w:ascii="Calibri" w:hAnsi="Calibri" w:cs="Arial"/>
        </w:rPr>
        <w:t xml:space="preserve">plans for clients </w:t>
      </w:r>
      <w:r w:rsidR="00A57747">
        <w:rPr>
          <w:rFonts w:ascii="Calibri" w:hAnsi="Calibri" w:cs="Arial"/>
        </w:rPr>
        <w:t>due to the evolving business landscape and digital transformation</w:t>
      </w:r>
      <w:r w:rsidR="00701034">
        <w:rPr>
          <w:rFonts w:ascii="Calibri" w:hAnsi="Calibri" w:cs="Arial"/>
        </w:rPr>
        <w:t>.</w:t>
      </w:r>
    </w:p>
    <w:p w14:paraId="4D1E7A89" w14:textId="2D08CDEC" w:rsidR="00EF51F8" w:rsidRPr="00EF51F8" w:rsidRDefault="00EF51F8" w:rsidP="00EF51F8">
      <w:pPr>
        <w:spacing w:after="0" w:line="240" w:lineRule="auto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Technologies used: Google BigQuery</w:t>
      </w:r>
    </w:p>
    <w:p w14:paraId="0CB9CC5A" w14:textId="77777777" w:rsidR="006C657F" w:rsidRPr="001F50FE" w:rsidRDefault="006C657F" w:rsidP="006C657F">
      <w:pPr>
        <w:pStyle w:val="ListParagraph"/>
        <w:spacing w:after="0" w:line="240" w:lineRule="auto"/>
        <w:ind w:left="734"/>
        <w:jc w:val="left"/>
        <w:rPr>
          <w:rFonts w:ascii="Calibri" w:hAnsi="Calibri" w:cs="Arial"/>
        </w:rPr>
      </w:pPr>
    </w:p>
    <w:p w14:paraId="54021CE8" w14:textId="7711382E" w:rsidR="008367A5" w:rsidRPr="001663FD" w:rsidRDefault="008367A5" w:rsidP="00242E6B">
      <w:pPr>
        <w:pStyle w:val="CompanyName"/>
        <w:spacing w:before="0" w:line="240" w:lineRule="auto"/>
        <w:jc w:val="left"/>
        <w:rPr>
          <w:rFonts w:ascii="Calibri" w:hAnsi="Calibri" w:cs="Arial"/>
          <w:b/>
          <w:sz w:val="22"/>
          <w:szCs w:val="22"/>
        </w:rPr>
      </w:pPr>
      <w:r w:rsidRPr="001663FD">
        <w:rPr>
          <w:rFonts w:ascii="Calibri" w:hAnsi="Calibri" w:cs="Arial"/>
          <w:b/>
          <w:sz w:val="22"/>
          <w:szCs w:val="22"/>
        </w:rPr>
        <w:t>Senior Data Analyst</w:t>
      </w:r>
      <w:r w:rsidR="001663FD" w:rsidRPr="001663FD">
        <w:rPr>
          <w:rFonts w:ascii="Calibri" w:hAnsi="Calibri" w:cs="Arial"/>
          <w:b/>
          <w:sz w:val="22"/>
          <w:szCs w:val="22"/>
        </w:rPr>
        <w:t xml:space="preserve"> </w:t>
      </w:r>
      <w:r w:rsidR="001663FD">
        <w:rPr>
          <w:rFonts w:ascii="Calibri" w:hAnsi="Calibri" w:cs="Arial"/>
          <w:bCs/>
          <w:sz w:val="22"/>
          <w:szCs w:val="22"/>
        </w:rPr>
        <w:t>08</w:t>
      </w:r>
      <w:r w:rsidR="001663FD" w:rsidRPr="001663FD">
        <w:rPr>
          <w:rFonts w:ascii="Calibri" w:hAnsi="Calibri" w:cs="Arial"/>
          <w:bCs/>
          <w:sz w:val="22"/>
          <w:szCs w:val="22"/>
        </w:rPr>
        <w:t>/201</w:t>
      </w:r>
      <w:r w:rsidR="001663FD">
        <w:rPr>
          <w:rFonts w:ascii="Calibri" w:hAnsi="Calibri" w:cs="Arial"/>
          <w:bCs/>
          <w:sz w:val="22"/>
          <w:szCs w:val="22"/>
        </w:rPr>
        <w:t>4</w:t>
      </w:r>
      <w:r w:rsidR="001663FD" w:rsidRPr="001663FD">
        <w:rPr>
          <w:rFonts w:ascii="Calibri" w:hAnsi="Calibri" w:cs="Arial"/>
          <w:bCs/>
          <w:sz w:val="22"/>
          <w:szCs w:val="22"/>
        </w:rPr>
        <w:t xml:space="preserve"> – 08/20</w:t>
      </w:r>
      <w:r w:rsidR="001663FD">
        <w:rPr>
          <w:rFonts w:ascii="Calibri" w:hAnsi="Calibri" w:cs="Arial"/>
          <w:bCs/>
          <w:sz w:val="22"/>
          <w:szCs w:val="22"/>
        </w:rPr>
        <w:t>16</w:t>
      </w:r>
    </w:p>
    <w:p w14:paraId="701BD1D6" w14:textId="77777777" w:rsidR="008367A5" w:rsidRPr="001663FD" w:rsidRDefault="008367A5" w:rsidP="00242E6B">
      <w:pPr>
        <w:pStyle w:val="CompanyName"/>
        <w:spacing w:before="0" w:line="240" w:lineRule="auto"/>
        <w:jc w:val="left"/>
        <w:rPr>
          <w:rFonts w:ascii="Calibri" w:hAnsi="Calibri" w:cs="Arial"/>
          <w:bCs/>
          <w:sz w:val="22"/>
          <w:szCs w:val="22"/>
        </w:rPr>
      </w:pPr>
      <w:r w:rsidRPr="001663FD">
        <w:rPr>
          <w:rFonts w:ascii="Calibri" w:hAnsi="Calibri" w:cs="Arial"/>
          <w:bCs/>
          <w:sz w:val="22"/>
          <w:szCs w:val="22"/>
        </w:rPr>
        <w:t>Cartrawler, Dublin</w:t>
      </w:r>
      <w:r w:rsidR="00465583" w:rsidRPr="001663FD">
        <w:rPr>
          <w:rFonts w:ascii="Calibri" w:hAnsi="Calibri" w:cs="Arial"/>
          <w:bCs/>
          <w:sz w:val="22"/>
          <w:szCs w:val="22"/>
        </w:rPr>
        <w:t>, Ireland.</w:t>
      </w:r>
    </w:p>
    <w:p w14:paraId="2654BD07" w14:textId="77777777" w:rsidR="008367A5" w:rsidRPr="00242E6B" w:rsidRDefault="008367A5" w:rsidP="00242E6B">
      <w:pPr>
        <w:pStyle w:val="JobTitle"/>
        <w:spacing w:before="0" w:after="0" w:line="240" w:lineRule="auto"/>
        <w:jc w:val="left"/>
        <w:rPr>
          <w:rFonts w:ascii="Calibri" w:hAnsi="Calibri" w:cs="Arial"/>
          <w:sz w:val="22"/>
          <w:szCs w:val="22"/>
          <w:lang w:val="en-GB"/>
        </w:rPr>
      </w:pPr>
    </w:p>
    <w:p w14:paraId="492EEB4F" w14:textId="7583D599" w:rsidR="00BF528F" w:rsidRDefault="00BF528F" w:rsidP="00BF528F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BF528F">
        <w:rPr>
          <w:rFonts w:ascii="Calibri" w:hAnsi="Calibri" w:cs="Arial"/>
        </w:rPr>
        <w:t xml:space="preserve">Create and monitor several dashboards to </w:t>
      </w:r>
      <w:r w:rsidR="00665A6A">
        <w:rPr>
          <w:rFonts w:ascii="Calibri" w:hAnsi="Calibri" w:cs="Arial"/>
        </w:rPr>
        <w:t>track sales, identify trends, patterns and insights.</w:t>
      </w:r>
    </w:p>
    <w:p w14:paraId="67E8C5FA" w14:textId="2A302135" w:rsidR="004435AA" w:rsidRPr="00BF528F" w:rsidRDefault="004435AA" w:rsidP="00BF528F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lastRenderedPageBreak/>
        <w:t>Ensure data quality and integrity through validation and cleaning processes.</w:t>
      </w:r>
    </w:p>
    <w:p w14:paraId="1C2A0D1E" w14:textId="77777777" w:rsidR="00A10C39" w:rsidRDefault="00BF528F" w:rsidP="00790802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DF1941">
        <w:rPr>
          <w:rFonts w:ascii="Calibri" w:hAnsi="Calibri" w:cs="Arial"/>
        </w:rPr>
        <w:t xml:space="preserve">Engage with business stakeholders to understand </w:t>
      </w:r>
      <w:r w:rsidR="00A10C39">
        <w:rPr>
          <w:rFonts w:ascii="Calibri" w:hAnsi="Calibri" w:cs="Arial"/>
        </w:rPr>
        <w:t>their data needs and to translate these into technical requirements and data analysis plans.</w:t>
      </w:r>
    </w:p>
    <w:p w14:paraId="47C52C65" w14:textId="51826E13" w:rsidR="008367A5" w:rsidRDefault="00BF528F" w:rsidP="00790802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DF1941">
        <w:rPr>
          <w:rFonts w:ascii="Calibri" w:hAnsi="Calibri" w:cs="Arial"/>
        </w:rPr>
        <w:t xml:space="preserve">Prepare and deliver visualizations and presentations that translated analytic insights into tangible and actionable solutions </w:t>
      </w:r>
      <w:r w:rsidR="003475BC">
        <w:rPr>
          <w:rFonts w:ascii="Calibri" w:hAnsi="Calibri" w:cs="Arial"/>
        </w:rPr>
        <w:t>in a clear and compelling way.</w:t>
      </w:r>
    </w:p>
    <w:p w14:paraId="4C0FD31C" w14:textId="685A7991" w:rsidR="004435AA" w:rsidRDefault="00C64A94" w:rsidP="004435AA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Lead and mentor a junior analyst, providing guidance on best practices and technical skills.</w:t>
      </w:r>
    </w:p>
    <w:p w14:paraId="53229CEA" w14:textId="668ACD60" w:rsidR="004435AA" w:rsidRPr="004435AA" w:rsidRDefault="004435AA" w:rsidP="004435AA">
      <w:pPr>
        <w:tabs>
          <w:tab w:val="num" w:pos="720"/>
        </w:tabs>
        <w:spacing w:after="0" w:line="240" w:lineRule="auto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 xml:space="preserve">Technologies used: </w:t>
      </w:r>
      <w:r w:rsidRPr="00BF528F">
        <w:rPr>
          <w:rFonts w:ascii="Calibri" w:hAnsi="Calibri" w:cs="Arial"/>
        </w:rPr>
        <w:t>SQL Server, Excel</w:t>
      </w:r>
      <w:r>
        <w:rPr>
          <w:rFonts w:ascii="Calibri" w:hAnsi="Calibri" w:cs="Arial"/>
        </w:rPr>
        <w:t>,</w:t>
      </w:r>
      <w:r w:rsidRPr="00BF528F">
        <w:rPr>
          <w:rFonts w:ascii="Calibri" w:hAnsi="Calibri" w:cs="Arial"/>
        </w:rPr>
        <w:t xml:space="preserve"> SAS Visual Analytics</w:t>
      </w:r>
      <w:r w:rsidR="00377DC0">
        <w:rPr>
          <w:rFonts w:ascii="Calibri" w:hAnsi="Calibri" w:cs="Arial"/>
        </w:rPr>
        <w:t>, R</w:t>
      </w:r>
    </w:p>
    <w:p w14:paraId="308DFB61" w14:textId="77777777" w:rsidR="00BF528F" w:rsidRPr="00BF528F" w:rsidRDefault="00BF528F" w:rsidP="00BF528F">
      <w:pPr>
        <w:pStyle w:val="ListParagraph"/>
        <w:tabs>
          <w:tab w:val="num" w:pos="720"/>
        </w:tabs>
        <w:spacing w:after="0" w:line="240" w:lineRule="auto"/>
        <w:ind w:left="734"/>
        <w:jc w:val="left"/>
        <w:rPr>
          <w:rFonts w:ascii="Calibri" w:hAnsi="Calibri" w:cs="Arial"/>
        </w:rPr>
      </w:pPr>
    </w:p>
    <w:p w14:paraId="7244FEAC" w14:textId="01DB3FF9" w:rsidR="008367A5" w:rsidRPr="00E00B0E" w:rsidRDefault="008367A5" w:rsidP="00242E6B">
      <w:pPr>
        <w:pStyle w:val="CompanyName"/>
        <w:spacing w:before="0" w:line="240" w:lineRule="auto"/>
        <w:jc w:val="left"/>
        <w:rPr>
          <w:rFonts w:ascii="Calibri" w:hAnsi="Calibri" w:cs="Arial"/>
          <w:b/>
          <w:sz w:val="22"/>
          <w:szCs w:val="22"/>
        </w:rPr>
      </w:pPr>
      <w:r w:rsidRPr="00E00B0E">
        <w:rPr>
          <w:rFonts w:ascii="Calibri" w:hAnsi="Calibri" w:cs="Arial"/>
          <w:b/>
          <w:sz w:val="22"/>
          <w:szCs w:val="22"/>
        </w:rPr>
        <w:t xml:space="preserve">Customer Insight </w:t>
      </w:r>
      <w:r w:rsidR="0034675F">
        <w:rPr>
          <w:rFonts w:ascii="Calibri" w:hAnsi="Calibri" w:cs="Arial"/>
          <w:b/>
          <w:sz w:val="22"/>
          <w:szCs w:val="22"/>
        </w:rPr>
        <w:t xml:space="preserve">Data </w:t>
      </w:r>
      <w:r w:rsidRPr="00E00B0E">
        <w:rPr>
          <w:rFonts w:ascii="Calibri" w:hAnsi="Calibri" w:cs="Arial"/>
          <w:b/>
          <w:sz w:val="22"/>
          <w:szCs w:val="22"/>
        </w:rPr>
        <w:t>Analyst</w:t>
      </w:r>
      <w:r w:rsidR="00E00B0E" w:rsidRPr="00E00B0E">
        <w:rPr>
          <w:rFonts w:ascii="Calibri" w:hAnsi="Calibri" w:cs="Arial"/>
          <w:bCs/>
          <w:sz w:val="22"/>
          <w:szCs w:val="22"/>
        </w:rPr>
        <w:t xml:space="preserve"> 02/2012 – 04/2014</w:t>
      </w:r>
    </w:p>
    <w:p w14:paraId="5BEB0079" w14:textId="77777777" w:rsidR="008367A5" w:rsidRPr="00E00B0E" w:rsidRDefault="00465583" w:rsidP="00242E6B">
      <w:pPr>
        <w:pStyle w:val="CompanyName"/>
        <w:spacing w:before="0" w:line="240" w:lineRule="auto"/>
        <w:jc w:val="left"/>
        <w:rPr>
          <w:rFonts w:ascii="Calibri" w:hAnsi="Calibri" w:cs="Arial"/>
          <w:bCs/>
          <w:sz w:val="22"/>
          <w:szCs w:val="22"/>
        </w:rPr>
      </w:pPr>
      <w:r w:rsidRPr="00E00B0E">
        <w:rPr>
          <w:rFonts w:ascii="Calibri" w:hAnsi="Calibri" w:cs="Arial"/>
          <w:bCs/>
          <w:sz w:val="22"/>
          <w:szCs w:val="22"/>
        </w:rPr>
        <w:t>P</w:t>
      </w:r>
      <w:r w:rsidR="008367A5" w:rsidRPr="00E00B0E">
        <w:rPr>
          <w:rFonts w:ascii="Calibri" w:hAnsi="Calibri" w:cs="Arial"/>
          <w:bCs/>
          <w:sz w:val="22"/>
          <w:szCs w:val="22"/>
        </w:rPr>
        <w:t>ermanent tsb</w:t>
      </w:r>
      <w:r w:rsidRPr="00E00B0E">
        <w:rPr>
          <w:rFonts w:ascii="Calibri" w:hAnsi="Calibri" w:cs="Arial"/>
          <w:bCs/>
          <w:sz w:val="22"/>
          <w:szCs w:val="22"/>
        </w:rPr>
        <w:t xml:space="preserve"> Bank, Dublin, Ireland.</w:t>
      </w:r>
    </w:p>
    <w:p w14:paraId="3A3A06E2" w14:textId="77777777" w:rsidR="008367A5" w:rsidRPr="00242E6B" w:rsidRDefault="008367A5" w:rsidP="00242E6B">
      <w:pPr>
        <w:pStyle w:val="JobTitle"/>
        <w:spacing w:before="0" w:after="0" w:line="240" w:lineRule="auto"/>
        <w:jc w:val="left"/>
        <w:rPr>
          <w:rFonts w:ascii="Calibri" w:hAnsi="Calibri" w:cs="Arial"/>
          <w:sz w:val="22"/>
          <w:szCs w:val="22"/>
          <w:lang w:val="en-GB"/>
        </w:rPr>
      </w:pPr>
    </w:p>
    <w:p w14:paraId="37284CDC" w14:textId="138515BD" w:rsidR="00BF528F" w:rsidRDefault="00DA1E0F" w:rsidP="00BD4E7A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D</w:t>
      </w:r>
      <w:r w:rsidR="008367A5" w:rsidRPr="00BD4E7A">
        <w:rPr>
          <w:rFonts w:ascii="Calibri" w:hAnsi="Calibri" w:cs="Arial"/>
        </w:rPr>
        <w:t>ata mine and analy</w:t>
      </w:r>
      <w:r w:rsidR="0039762D">
        <w:rPr>
          <w:rFonts w:ascii="Calibri" w:hAnsi="Calibri" w:cs="Arial"/>
        </w:rPr>
        <w:t>ze</w:t>
      </w:r>
      <w:r w:rsidR="008367A5" w:rsidRPr="00BD4E7A">
        <w:rPr>
          <w:rFonts w:ascii="Calibri" w:hAnsi="Calibri" w:cs="Arial"/>
        </w:rPr>
        <w:t xml:space="preserve"> large volumes of data. </w:t>
      </w:r>
    </w:p>
    <w:p w14:paraId="1AF372E6" w14:textId="77777777" w:rsidR="008A39EB" w:rsidRDefault="008367A5" w:rsidP="00BF528F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BD4E7A">
        <w:rPr>
          <w:rFonts w:ascii="Calibri" w:hAnsi="Calibri" w:cs="Arial"/>
        </w:rPr>
        <w:t>Gain a profound understanding of customers</w:t>
      </w:r>
      <w:r w:rsidR="00832E2D">
        <w:rPr>
          <w:rFonts w:ascii="Calibri" w:hAnsi="Calibri" w:cs="Arial"/>
        </w:rPr>
        <w:t xml:space="preserve"> by conducting analysis</w:t>
      </w:r>
      <w:r w:rsidR="008A39EB">
        <w:rPr>
          <w:rFonts w:ascii="Calibri" w:hAnsi="Calibri" w:cs="Arial"/>
        </w:rPr>
        <w:t xml:space="preserve"> to identify patterns, trends and behaviours.</w:t>
      </w:r>
    </w:p>
    <w:p w14:paraId="0F44C3E7" w14:textId="3E753058" w:rsidR="006D2FF7" w:rsidRPr="00F41C8B" w:rsidRDefault="008A39EB" w:rsidP="00C82BDC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F41C8B">
        <w:rPr>
          <w:rFonts w:ascii="Calibri" w:hAnsi="Calibri" w:cs="Arial"/>
        </w:rPr>
        <w:t>P</w:t>
      </w:r>
      <w:r w:rsidR="008367A5" w:rsidRPr="00F41C8B">
        <w:rPr>
          <w:rFonts w:ascii="Calibri" w:hAnsi="Calibri" w:cs="Arial"/>
        </w:rPr>
        <w:t xml:space="preserve">rofile customers and </w:t>
      </w:r>
      <w:r w:rsidR="004E0485" w:rsidRPr="00F41C8B">
        <w:rPr>
          <w:rFonts w:ascii="Calibri" w:hAnsi="Calibri" w:cs="Arial"/>
        </w:rPr>
        <w:t xml:space="preserve">segment </w:t>
      </w:r>
      <w:r w:rsidR="008367A5" w:rsidRPr="00F41C8B">
        <w:rPr>
          <w:rFonts w:ascii="Calibri" w:hAnsi="Calibri" w:cs="Arial"/>
        </w:rPr>
        <w:t>customer</w:t>
      </w:r>
      <w:r w:rsidR="00AC6F4C" w:rsidRPr="00F41C8B">
        <w:rPr>
          <w:rFonts w:ascii="Calibri" w:hAnsi="Calibri" w:cs="Arial"/>
        </w:rPr>
        <w:t xml:space="preserve">s into target groups based on demographics, preferences and behaviours </w:t>
      </w:r>
      <w:r w:rsidR="00F41C8B" w:rsidRPr="00F41C8B">
        <w:rPr>
          <w:rFonts w:ascii="Calibri" w:hAnsi="Calibri" w:cs="Arial"/>
        </w:rPr>
        <w:t>to tailor marketing efforts</w:t>
      </w:r>
      <w:r w:rsidR="006D2FF7" w:rsidRPr="00F41C8B">
        <w:rPr>
          <w:rFonts w:ascii="Calibri" w:hAnsi="Calibri" w:cs="Arial"/>
        </w:rPr>
        <w:t>.</w:t>
      </w:r>
    </w:p>
    <w:p w14:paraId="2D366538" w14:textId="7D205AD4" w:rsidR="00F41C8B" w:rsidRDefault="008367A5" w:rsidP="00F41C8B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BD4E7A">
        <w:rPr>
          <w:rFonts w:ascii="Calibri" w:hAnsi="Calibri" w:cs="Arial"/>
        </w:rPr>
        <w:t>Perform post campaign analysis to establish the sales/ROI uplift in test versus control groups. Provide recommendations regarding future campaigns.</w:t>
      </w:r>
    </w:p>
    <w:p w14:paraId="63059867" w14:textId="0528401D" w:rsidR="00F41C8B" w:rsidRPr="00F41C8B" w:rsidRDefault="00F41C8B" w:rsidP="00F41C8B">
      <w:pPr>
        <w:spacing w:after="0" w:line="240" w:lineRule="auto"/>
        <w:jc w:val="left"/>
        <w:rPr>
          <w:rFonts w:ascii="Calibri" w:hAnsi="Calibri" w:cs="Arial"/>
        </w:rPr>
      </w:pPr>
      <w:r>
        <w:rPr>
          <w:rFonts w:ascii="Calibri" w:hAnsi="Calibri" w:cs="Arial"/>
        </w:rPr>
        <w:t>Technologies used: SAS</w:t>
      </w:r>
    </w:p>
    <w:p w14:paraId="234C74FB" w14:textId="77777777" w:rsidR="003F2E5D" w:rsidRPr="00242E6B" w:rsidRDefault="003F2E5D" w:rsidP="00242E6B">
      <w:pPr>
        <w:pStyle w:val="CompanyName"/>
        <w:spacing w:before="0" w:line="240" w:lineRule="auto"/>
        <w:jc w:val="left"/>
        <w:rPr>
          <w:rFonts w:ascii="Calibri" w:hAnsi="Calibri" w:cs="Arial"/>
          <w:b/>
          <w:szCs w:val="22"/>
        </w:rPr>
      </w:pPr>
    </w:p>
    <w:p w14:paraId="01394643" w14:textId="77777777" w:rsidR="00EE3CF4" w:rsidRDefault="00EE3CF4" w:rsidP="00242E6B">
      <w:pPr>
        <w:pStyle w:val="CompanyName"/>
        <w:spacing w:before="0" w:line="240" w:lineRule="auto"/>
        <w:jc w:val="left"/>
        <w:rPr>
          <w:rFonts w:ascii="Calibri" w:hAnsi="Calibri" w:cs="Arial"/>
          <w:b/>
          <w:sz w:val="22"/>
          <w:szCs w:val="22"/>
        </w:rPr>
      </w:pPr>
    </w:p>
    <w:p w14:paraId="4730952E" w14:textId="7AA8C867" w:rsidR="008367A5" w:rsidRPr="00BD4E7A" w:rsidRDefault="008367A5" w:rsidP="00242E6B">
      <w:pPr>
        <w:pStyle w:val="CompanyName"/>
        <w:spacing w:before="0" w:line="240" w:lineRule="auto"/>
        <w:jc w:val="left"/>
        <w:rPr>
          <w:rFonts w:ascii="Calibri" w:hAnsi="Calibri" w:cs="Arial"/>
          <w:b/>
          <w:sz w:val="22"/>
          <w:szCs w:val="22"/>
        </w:rPr>
      </w:pPr>
      <w:r w:rsidRPr="00BD4E7A">
        <w:rPr>
          <w:rFonts w:ascii="Calibri" w:hAnsi="Calibri" w:cs="Arial"/>
          <w:b/>
          <w:sz w:val="22"/>
          <w:szCs w:val="22"/>
        </w:rPr>
        <w:t xml:space="preserve">Loyalty </w:t>
      </w:r>
      <w:r w:rsidR="0034675F">
        <w:rPr>
          <w:rFonts w:ascii="Calibri" w:hAnsi="Calibri" w:cs="Arial"/>
          <w:b/>
          <w:sz w:val="22"/>
          <w:szCs w:val="22"/>
        </w:rPr>
        <w:t xml:space="preserve">Data </w:t>
      </w:r>
      <w:r w:rsidRPr="00BD4E7A">
        <w:rPr>
          <w:rFonts w:ascii="Calibri" w:hAnsi="Calibri" w:cs="Arial"/>
          <w:b/>
          <w:sz w:val="22"/>
          <w:szCs w:val="22"/>
        </w:rPr>
        <w:t xml:space="preserve">Analyst </w:t>
      </w:r>
      <w:r w:rsidR="00BD4E7A" w:rsidRPr="00BD4E7A">
        <w:rPr>
          <w:rFonts w:ascii="Calibri" w:hAnsi="Calibri" w:cs="Arial"/>
          <w:bCs/>
          <w:sz w:val="22"/>
          <w:szCs w:val="22"/>
        </w:rPr>
        <w:t>08/2010 – 02/2012</w:t>
      </w:r>
    </w:p>
    <w:p w14:paraId="2DD7D0F1" w14:textId="77777777" w:rsidR="008367A5" w:rsidRPr="00BD4E7A" w:rsidRDefault="008367A5" w:rsidP="00242E6B">
      <w:pPr>
        <w:pStyle w:val="CompanyName"/>
        <w:spacing w:before="0" w:line="240" w:lineRule="auto"/>
        <w:jc w:val="left"/>
        <w:rPr>
          <w:rFonts w:ascii="Calibri" w:hAnsi="Calibri" w:cs="Arial"/>
          <w:bCs/>
          <w:sz w:val="22"/>
          <w:szCs w:val="22"/>
        </w:rPr>
      </w:pPr>
      <w:r w:rsidRPr="00BD4E7A">
        <w:rPr>
          <w:rFonts w:ascii="Calibri" w:hAnsi="Calibri" w:cs="Arial"/>
          <w:bCs/>
          <w:sz w:val="22"/>
          <w:szCs w:val="22"/>
        </w:rPr>
        <w:t>Vodafone Ireland, Dublin.</w:t>
      </w:r>
    </w:p>
    <w:p w14:paraId="3FEE82E7" w14:textId="77777777" w:rsidR="008367A5" w:rsidRPr="00242E6B" w:rsidRDefault="008367A5" w:rsidP="00242E6B">
      <w:pPr>
        <w:pStyle w:val="JobTitle"/>
        <w:spacing w:before="0" w:after="0" w:line="240" w:lineRule="auto"/>
        <w:jc w:val="left"/>
        <w:rPr>
          <w:rFonts w:ascii="Calibri" w:hAnsi="Calibri" w:cs="Arial"/>
          <w:sz w:val="22"/>
          <w:szCs w:val="22"/>
          <w:lang w:val="en-GB"/>
        </w:rPr>
      </w:pPr>
    </w:p>
    <w:p w14:paraId="41F0E7D1" w14:textId="77777777" w:rsidR="00BF528F" w:rsidRDefault="008367A5" w:rsidP="00BD4E7A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BD4E7A">
        <w:rPr>
          <w:rFonts w:ascii="Calibri" w:hAnsi="Calibri" w:cs="Arial"/>
        </w:rPr>
        <w:t xml:space="preserve">Provide data and analysis that will provide insight into the types of consumer who join the </w:t>
      </w:r>
      <w:r w:rsidR="00BF7290">
        <w:rPr>
          <w:rFonts w:ascii="Calibri" w:hAnsi="Calibri" w:cs="Arial"/>
        </w:rPr>
        <w:t xml:space="preserve">new pre-paid </w:t>
      </w:r>
      <w:r w:rsidRPr="00BD4E7A">
        <w:rPr>
          <w:rFonts w:ascii="Calibri" w:hAnsi="Calibri" w:cs="Arial"/>
        </w:rPr>
        <w:t xml:space="preserve">Loyalty Program and their </w:t>
      </w:r>
      <w:r w:rsidR="00CD414C" w:rsidRPr="00BD4E7A">
        <w:rPr>
          <w:rFonts w:ascii="Calibri" w:hAnsi="Calibri" w:cs="Arial"/>
        </w:rPr>
        <w:t>behavior</w:t>
      </w:r>
      <w:r w:rsidRPr="00BD4E7A">
        <w:rPr>
          <w:rFonts w:ascii="Calibri" w:hAnsi="Calibri" w:cs="Arial"/>
        </w:rPr>
        <w:t xml:space="preserve">. </w:t>
      </w:r>
    </w:p>
    <w:p w14:paraId="4C1F7EDB" w14:textId="52A93F5E" w:rsidR="008367A5" w:rsidRPr="00BD4E7A" w:rsidRDefault="008367A5" w:rsidP="00BD4E7A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BD4E7A">
        <w:rPr>
          <w:rFonts w:ascii="Calibri" w:hAnsi="Calibri" w:cs="Arial"/>
        </w:rPr>
        <w:t>Produce insights to help reduce churn from the customer base.</w:t>
      </w:r>
    </w:p>
    <w:p w14:paraId="15D2C79A" w14:textId="7696D8EF" w:rsidR="008367A5" w:rsidRDefault="008367A5" w:rsidP="00242E6B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BD4E7A">
        <w:rPr>
          <w:rFonts w:ascii="Calibri" w:hAnsi="Calibri" w:cs="Arial"/>
        </w:rPr>
        <w:t xml:space="preserve">Work closely with the Loyalty Programme Marketing Manager to provide recommendations and help develop the strategy to continuously improve the commercial return on marketing campaigns. </w:t>
      </w:r>
    </w:p>
    <w:p w14:paraId="59420B1F" w14:textId="77777777" w:rsidR="00BF528F" w:rsidRPr="00BF528F" w:rsidRDefault="00BF528F" w:rsidP="00BF528F">
      <w:pPr>
        <w:pStyle w:val="ListParagraph"/>
        <w:spacing w:after="0" w:line="240" w:lineRule="auto"/>
        <w:ind w:left="734"/>
        <w:jc w:val="left"/>
        <w:rPr>
          <w:rFonts w:ascii="Calibri" w:hAnsi="Calibri" w:cs="Arial"/>
        </w:rPr>
      </w:pPr>
    </w:p>
    <w:p w14:paraId="52402BD2" w14:textId="545E641E" w:rsidR="008367A5" w:rsidRPr="00BD4E7A" w:rsidRDefault="008367A5" w:rsidP="00242E6B">
      <w:pPr>
        <w:pStyle w:val="CompanyName"/>
        <w:spacing w:before="0" w:line="240" w:lineRule="auto"/>
        <w:jc w:val="left"/>
        <w:rPr>
          <w:rFonts w:ascii="Calibri" w:hAnsi="Calibri" w:cs="Arial"/>
          <w:b/>
          <w:sz w:val="22"/>
          <w:szCs w:val="22"/>
        </w:rPr>
      </w:pPr>
      <w:r w:rsidRPr="00BD4E7A">
        <w:rPr>
          <w:rFonts w:ascii="Calibri" w:hAnsi="Calibri" w:cs="Arial"/>
          <w:b/>
          <w:sz w:val="22"/>
          <w:szCs w:val="22"/>
        </w:rPr>
        <w:t>Junior Statistician</w:t>
      </w:r>
      <w:r w:rsidR="00BD4E7A" w:rsidRPr="00BD4E7A">
        <w:rPr>
          <w:rFonts w:ascii="Calibri" w:hAnsi="Calibri" w:cs="Arial"/>
          <w:b/>
          <w:sz w:val="22"/>
          <w:szCs w:val="22"/>
        </w:rPr>
        <w:t xml:space="preserve"> </w:t>
      </w:r>
      <w:r w:rsidR="00BD4E7A" w:rsidRPr="00BD4E7A">
        <w:rPr>
          <w:rFonts w:ascii="Calibri" w:hAnsi="Calibri" w:cs="Arial"/>
          <w:bCs/>
          <w:sz w:val="22"/>
          <w:szCs w:val="22"/>
        </w:rPr>
        <w:t>07/2008 – 08/2010</w:t>
      </w:r>
    </w:p>
    <w:p w14:paraId="02DDFF12" w14:textId="77777777" w:rsidR="008367A5" w:rsidRPr="00BD4E7A" w:rsidRDefault="008367A5" w:rsidP="00242E6B">
      <w:pPr>
        <w:pStyle w:val="CompanyName"/>
        <w:spacing w:before="0" w:line="240" w:lineRule="auto"/>
        <w:jc w:val="left"/>
        <w:rPr>
          <w:rFonts w:ascii="Calibri" w:hAnsi="Calibri" w:cs="Arial"/>
          <w:bCs/>
          <w:sz w:val="22"/>
          <w:szCs w:val="22"/>
        </w:rPr>
      </w:pPr>
      <w:r w:rsidRPr="00BD4E7A">
        <w:rPr>
          <w:rFonts w:ascii="Calibri" w:hAnsi="Calibri" w:cs="Arial"/>
          <w:bCs/>
          <w:sz w:val="22"/>
          <w:szCs w:val="22"/>
        </w:rPr>
        <w:t>Nielsen, Dublin</w:t>
      </w:r>
      <w:r w:rsidR="00465583" w:rsidRPr="00BD4E7A">
        <w:rPr>
          <w:rFonts w:ascii="Calibri" w:hAnsi="Calibri" w:cs="Arial"/>
          <w:bCs/>
          <w:sz w:val="22"/>
          <w:szCs w:val="22"/>
        </w:rPr>
        <w:t xml:space="preserve">, Ireland. </w:t>
      </w:r>
    </w:p>
    <w:p w14:paraId="1CE42C74" w14:textId="77777777" w:rsidR="008367A5" w:rsidRPr="00242E6B" w:rsidRDefault="008367A5" w:rsidP="00242E6B">
      <w:pPr>
        <w:pStyle w:val="Achievement"/>
        <w:numPr>
          <w:ilvl w:val="0"/>
          <w:numId w:val="0"/>
        </w:numPr>
        <w:spacing w:after="0" w:line="240" w:lineRule="auto"/>
        <w:ind w:left="240" w:hanging="240"/>
        <w:jc w:val="left"/>
        <w:rPr>
          <w:rFonts w:ascii="Calibri" w:hAnsi="Calibri" w:cs="Arial"/>
          <w:szCs w:val="22"/>
        </w:rPr>
      </w:pPr>
    </w:p>
    <w:p w14:paraId="64796491" w14:textId="16B80C2E" w:rsidR="008367A5" w:rsidRPr="008C729F" w:rsidRDefault="008367A5" w:rsidP="008C729F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8C729F">
        <w:rPr>
          <w:rFonts w:ascii="Calibri" w:hAnsi="Calibri" w:cs="Arial"/>
        </w:rPr>
        <w:t xml:space="preserve">Participation in client specific projects to enable the clients to use data received from Irish retailers to understand and predict consumer </w:t>
      </w:r>
      <w:r w:rsidR="00BF528F" w:rsidRPr="008C729F">
        <w:rPr>
          <w:rFonts w:ascii="Calibri" w:hAnsi="Calibri" w:cs="Arial"/>
        </w:rPr>
        <w:t>behavior</w:t>
      </w:r>
      <w:r w:rsidRPr="008C729F">
        <w:rPr>
          <w:rFonts w:ascii="Calibri" w:hAnsi="Calibri" w:cs="Arial"/>
        </w:rPr>
        <w:t>.</w:t>
      </w:r>
    </w:p>
    <w:p w14:paraId="20140597" w14:textId="77777777" w:rsidR="008367A5" w:rsidRPr="008C729F" w:rsidRDefault="008367A5" w:rsidP="008C729F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8C729F">
        <w:rPr>
          <w:rFonts w:ascii="Calibri" w:hAnsi="Calibri" w:cs="Arial"/>
        </w:rPr>
        <w:t>Statistical analysis of data to solve quality issues and deal with client queries.</w:t>
      </w:r>
    </w:p>
    <w:p w14:paraId="3B272F72" w14:textId="77777777" w:rsidR="008367A5" w:rsidRPr="008C729F" w:rsidRDefault="008367A5" w:rsidP="008C729F">
      <w:pPr>
        <w:pStyle w:val="ListParagraph"/>
        <w:numPr>
          <w:ilvl w:val="3"/>
          <w:numId w:val="1"/>
        </w:numPr>
        <w:tabs>
          <w:tab w:val="clear" w:pos="2880"/>
          <w:tab w:val="num" w:pos="720"/>
        </w:tabs>
        <w:spacing w:after="0" w:line="240" w:lineRule="auto"/>
        <w:ind w:left="734" w:hanging="187"/>
        <w:jc w:val="left"/>
        <w:rPr>
          <w:rFonts w:ascii="Calibri" w:hAnsi="Calibri" w:cs="Arial"/>
        </w:rPr>
      </w:pPr>
      <w:r w:rsidRPr="008C729F">
        <w:rPr>
          <w:rFonts w:ascii="Calibri" w:hAnsi="Calibri" w:cs="Arial"/>
        </w:rPr>
        <w:t>Updating processes using SAS programming and implementing more efficient procedures.</w:t>
      </w:r>
    </w:p>
    <w:p w14:paraId="5BB09C84" w14:textId="77777777" w:rsidR="00C34660" w:rsidRPr="00C34660" w:rsidRDefault="00C34660" w:rsidP="00C34660">
      <w:pPr>
        <w:pStyle w:val="Achievement"/>
        <w:numPr>
          <w:ilvl w:val="0"/>
          <w:numId w:val="0"/>
        </w:numPr>
        <w:ind w:left="240" w:hanging="240"/>
      </w:pPr>
    </w:p>
    <w:p w14:paraId="1168A9A3" w14:textId="77777777" w:rsidR="008367A5" w:rsidRPr="00242E6B" w:rsidRDefault="008367A5" w:rsidP="00242E6B">
      <w:pPr>
        <w:pStyle w:val="Achievement"/>
        <w:numPr>
          <w:ilvl w:val="0"/>
          <w:numId w:val="0"/>
        </w:numPr>
        <w:spacing w:after="0" w:line="240" w:lineRule="auto"/>
        <w:ind w:left="240" w:hanging="240"/>
        <w:jc w:val="left"/>
        <w:rPr>
          <w:rFonts w:ascii="Calibri" w:hAnsi="Calibri" w:cs="Arial"/>
          <w:szCs w:val="22"/>
        </w:rPr>
      </w:pPr>
    </w:p>
    <w:p w14:paraId="43271EA6" w14:textId="2A57CA0F" w:rsidR="00A34F7D" w:rsidRPr="00242E6B" w:rsidRDefault="00A34F7D" w:rsidP="00A34F7D">
      <w:pPr>
        <w:spacing w:after="0"/>
        <w:jc w:val="center"/>
        <w:rPr>
          <w:rFonts w:ascii="Calibri" w:hAnsi="Calibri" w:cs="Arial"/>
        </w:rPr>
      </w:pP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––––––––––––––</w:t>
      </w:r>
      <w:r>
        <w:rPr>
          <w:rFonts w:ascii="Calibri" w:hAnsi="Calibri" w:cs="Arial"/>
          <w:b/>
        </w:rPr>
        <w:t>–––</w:t>
      </w:r>
      <w:r w:rsidRPr="00242E6B">
        <w:rPr>
          <w:rFonts w:ascii="Calibri" w:hAnsi="Calibri" w:cs="Arial"/>
          <w:b/>
        </w:rPr>
        <w:t>–––––––––––</w:t>
      </w:r>
      <w:r>
        <w:rPr>
          <w:rFonts w:ascii="Calibri" w:hAnsi="Calibri" w:cs="Arial"/>
          <w:b/>
        </w:rPr>
        <w:t xml:space="preserve">–– </w:t>
      </w:r>
      <w:r>
        <w:rPr>
          <w:rFonts w:ascii="Calibri" w:hAnsi="Calibri" w:cs="Arial"/>
          <w:b/>
          <w:sz w:val="22"/>
          <w:szCs w:val="22"/>
        </w:rPr>
        <w:t xml:space="preserve">EDUCATION HISTORY </w:t>
      </w:r>
      <w:r w:rsidRPr="00242E6B">
        <w:rPr>
          <w:rFonts w:ascii="Calibri" w:hAnsi="Calibri" w:cs="Arial"/>
          <w:b/>
        </w:rPr>
        <w:t>–––––––––––––––––––––––––––</w:t>
      </w:r>
      <w:r>
        <w:rPr>
          <w:rFonts w:ascii="Calibri" w:hAnsi="Calibri" w:cs="Arial"/>
          <w:b/>
        </w:rPr>
        <w:t>––</w:t>
      </w:r>
      <w:r w:rsidRPr="00242E6B">
        <w:rPr>
          <w:rFonts w:ascii="Calibri" w:hAnsi="Calibri" w:cs="Arial"/>
          <w:b/>
        </w:rPr>
        <w:t>––––</w:t>
      </w:r>
      <w:r>
        <w:rPr>
          <w:rFonts w:ascii="Calibri" w:hAnsi="Calibri" w:cs="Arial"/>
          <w:b/>
        </w:rPr>
        <w:t>––––</w:t>
      </w:r>
    </w:p>
    <w:p w14:paraId="28D37128" w14:textId="1F5A9566" w:rsidR="00271E31" w:rsidRPr="00271E31" w:rsidRDefault="00AA4394" w:rsidP="00271E31">
      <w:pPr>
        <w:spacing w:after="0" w:line="240" w:lineRule="auto"/>
        <w:rPr>
          <w:rStyle w:val="NoSpacingChar"/>
          <w:rFonts w:ascii="Calibri" w:hAnsi="Calibri" w:cs="Calibri"/>
        </w:rPr>
      </w:pPr>
      <w:r w:rsidRPr="00271E31">
        <w:rPr>
          <w:rFonts w:ascii="Calibri" w:hAnsi="Calibri" w:cs="Calibri"/>
          <w:b/>
          <w:bCs/>
        </w:rPr>
        <w:t>M</w:t>
      </w:r>
      <w:r w:rsidR="008234A6" w:rsidRPr="00271E31">
        <w:rPr>
          <w:rFonts w:ascii="Calibri" w:hAnsi="Calibri" w:cs="Calibri"/>
          <w:b/>
          <w:bCs/>
        </w:rPr>
        <w:t>asters Business Administration</w:t>
      </w:r>
      <w:r w:rsidR="008234A6" w:rsidRPr="00271E31">
        <w:rPr>
          <w:rFonts w:ascii="Calibri" w:hAnsi="Calibri" w:cs="Calibri"/>
        </w:rPr>
        <w:t xml:space="preserve"> </w:t>
      </w:r>
      <w:r w:rsidR="008234A6" w:rsidRPr="00271E31">
        <w:rPr>
          <w:rStyle w:val="NoSpacingChar"/>
          <w:rFonts w:ascii="Calibri" w:hAnsi="Calibri" w:cs="Calibri"/>
        </w:rPr>
        <w:t>with concentration in Business Analytics</w:t>
      </w:r>
      <w:r w:rsidRPr="00271E31">
        <w:rPr>
          <w:rStyle w:val="NoSpacingChar"/>
          <w:rFonts w:ascii="Calibri" w:hAnsi="Calibri" w:cs="Calibri"/>
        </w:rPr>
        <w:t xml:space="preserve"> </w:t>
      </w:r>
      <w:r w:rsidR="00CD5455">
        <w:rPr>
          <w:rStyle w:val="NoSpacingChar"/>
          <w:rFonts w:ascii="Calibri" w:hAnsi="Calibri" w:cs="Calibri"/>
        </w:rPr>
        <w:t>20</w:t>
      </w:r>
      <w:r w:rsidR="008234A6" w:rsidRPr="00271E31">
        <w:rPr>
          <w:rStyle w:val="NoSpacingChar"/>
          <w:rFonts w:ascii="Calibri" w:hAnsi="Calibri" w:cs="Calibri"/>
        </w:rPr>
        <w:t>21</w:t>
      </w:r>
      <w:r w:rsidR="001A69FD">
        <w:rPr>
          <w:rStyle w:val="NoSpacingChar"/>
          <w:rFonts w:ascii="Calibri" w:hAnsi="Calibri" w:cs="Calibri"/>
        </w:rPr>
        <w:t xml:space="preserve"> – </w:t>
      </w:r>
      <w:r w:rsidR="00CD5455">
        <w:rPr>
          <w:rStyle w:val="NoSpacingChar"/>
          <w:rFonts w:ascii="Calibri" w:hAnsi="Calibri" w:cs="Calibri"/>
        </w:rPr>
        <w:t>20</w:t>
      </w:r>
      <w:r w:rsidR="001A69FD">
        <w:rPr>
          <w:rStyle w:val="NoSpacingChar"/>
          <w:rFonts w:ascii="Calibri" w:hAnsi="Calibri" w:cs="Calibri"/>
        </w:rPr>
        <w:t xml:space="preserve">23. University of Hartford, CT. </w:t>
      </w:r>
    </w:p>
    <w:p w14:paraId="70DA1CC8" w14:textId="778AB3E2" w:rsidR="008367A5" w:rsidRPr="00271E31" w:rsidRDefault="00A34F7D" w:rsidP="00271E31">
      <w:pPr>
        <w:spacing w:after="0" w:line="240" w:lineRule="auto"/>
        <w:rPr>
          <w:rFonts w:ascii="Calibri" w:hAnsi="Calibri" w:cs="Calibri"/>
        </w:rPr>
      </w:pPr>
      <w:r w:rsidRPr="00271E31">
        <w:rPr>
          <w:rFonts w:ascii="Calibri" w:hAnsi="Calibri" w:cs="Calibri"/>
          <w:b/>
          <w:bCs/>
        </w:rPr>
        <w:t>MSc</w:t>
      </w:r>
      <w:r w:rsidR="008367A5" w:rsidRPr="00271E31">
        <w:rPr>
          <w:rFonts w:ascii="Calibri" w:hAnsi="Calibri" w:cs="Calibri"/>
          <w:b/>
          <w:bCs/>
        </w:rPr>
        <w:t xml:space="preserve"> Statistics</w:t>
      </w:r>
      <w:r w:rsidR="008367A5" w:rsidRPr="00271E31">
        <w:rPr>
          <w:rFonts w:ascii="Calibri" w:hAnsi="Calibri" w:cs="Calibri"/>
        </w:rPr>
        <w:t xml:space="preserve"> </w:t>
      </w:r>
      <w:r w:rsidR="00D87729" w:rsidRPr="00271E31">
        <w:rPr>
          <w:rFonts w:ascii="Calibri" w:hAnsi="Calibri" w:cs="Calibri"/>
        </w:rPr>
        <w:t>20</w:t>
      </w:r>
      <w:r w:rsidR="008367A5" w:rsidRPr="00271E31">
        <w:rPr>
          <w:rFonts w:ascii="Calibri" w:hAnsi="Calibri" w:cs="Calibri"/>
        </w:rPr>
        <w:t>0</w:t>
      </w:r>
      <w:r w:rsidR="00D87729" w:rsidRPr="00271E31">
        <w:rPr>
          <w:rFonts w:ascii="Calibri" w:hAnsi="Calibri" w:cs="Calibri"/>
        </w:rPr>
        <w:t>6</w:t>
      </w:r>
      <w:r w:rsidR="008367A5" w:rsidRPr="00271E31">
        <w:rPr>
          <w:rFonts w:ascii="Calibri" w:hAnsi="Calibri" w:cs="Calibri"/>
        </w:rPr>
        <w:t xml:space="preserve"> – </w:t>
      </w:r>
      <w:r w:rsidR="00D87729" w:rsidRPr="00271E31">
        <w:rPr>
          <w:rFonts w:ascii="Calibri" w:hAnsi="Calibri" w:cs="Calibri"/>
        </w:rPr>
        <w:t>20</w:t>
      </w:r>
      <w:r w:rsidR="008367A5" w:rsidRPr="00271E31">
        <w:rPr>
          <w:rFonts w:ascii="Calibri" w:hAnsi="Calibri" w:cs="Calibri"/>
        </w:rPr>
        <w:t>08</w:t>
      </w:r>
      <w:r w:rsidR="003720DC" w:rsidRPr="00271E31">
        <w:rPr>
          <w:rFonts w:ascii="Calibri" w:hAnsi="Calibri" w:cs="Calibri"/>
        </w:rPr>
        <w:t>. University College Dublin, Ireland.</w:t>
      </w:r>
    </w:p>
    <w:p w14:paraId="60C7FAC4" w14:textId="4CD39555" w:rsidR="008367A5" w:rsidRPr="00271E31" w:rsidRDefault="00D87729" w:rsidP="00271E31">
      <w:pPr>
        <w:spacing w:after="0" w:line="240" w:lineRule="auto"/>
        <w:rPr>
          <w:rFonts w:ascii="Calibri" w:hAnsi="Calibri" w:cs="Calibri"/>
          <w:i/>
        </w:rPr>
      </w:pPr>
      <w:r w:rsidRPr="00271E31">
        <w:rPr>
          <w:rFonts w:ascii="Calibri" w:hAnsi="Calibri" w:cs="Calibri"/>
          <w:b/>
          <w:bCs/>
        </w:rPr>
        <w:t xml:space="preserve">BSc </w:t>
      </w:r>
      <w:r w:rsidR="008367A5" w:rsidRPr="00271E31">
        <w:rPr>
          <w:rFonts w:ascii="Calibri" w:hAnsi="Calibri" w:cs="Calibri"/>
          <w:b/>
          <w:bCs/>
        </w:rPr>
        <w:t>Sports and Exercise Science</w:t>
      </w:r>
      <w:r w:rsidR="008367A5" w:rsidRPr="00271E31">
        <w:rPr>
          <w:rFonts w:ascii="Calibri" w:hAnsi="Calibri" w:cs="Calibri"/>
        </w:rPr>
        <w:t xml:space="preserve"> </w:t>
      </w:r>
      <w:r w:rsidRPr="00271E31">
        <w:rPr>
          <w:rFonts w:ascii="Calibri" w:hAnsi="Calibri" w:cs="Calibri"/>
        </w:rPr>
        <w:t>2001 – 2005.</w:t>
      </w:r>
      <w:r w:rsidR="003720DC" w:rsidRPr="00271E31">
        <w:rPr>
          <w:rFonts w:ascii="Calibri" w:hAnsi="Calibri" w:cs="Calibri"/>
        </w:rPr>
        <w:t xml:space="preserve"> University of Limerick, Ireland.</w:t>
      </w:r>
    </w:p>
    <w:p w14:paraId="6983BC36" w14:textId="77777777" w:rsidR="003F2E5D" w:rsidRPr="00242E6B" w:rsidRDefault="003F2E5D" w:rsidP="00A72FC7">
      <w:pPr>
        <w:pStyle w:val="Achievement"/>
        <w:numPr>
          <w:ilvl w:val="0"/>
          <w:numId w:val="0"/>
        </w:numPr>
        <w:jc w:val="left"/>
        <w:rPr>
          <w:rFonts w:ascii="Calibri" w:hAnsi="Calibri" w:cs="Arial"/>
          <w:b/>
          <w:szCs w:val="22"/>
          <w:u w:val="single"/>
        </w:rPr>
      </w:pPr>
    </w:p>
    <w:p w14:paraId="38AE00B0" w14:textId="6F403B3F" w:rsidR="00FE6B35" w:rsidRPr="00242E6B" w:rsidRDefault="00FE6B35" w:rsidP="00FE6B35">
      <w:pPr>
        <w:spacing w:after="0"/>
        <w:jc w:val="center"/>
        <w:rPr>
          <w:rFonts w:ascii="Calibri" w:hAnsi="Calibri" w:cs="Arial"/>
        </w:rPr>
      </w:pP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</w:t>
      </w:r>
      <w:r>
        <w:rPr>
          <w:rFonts w:ascii="Calibri" w:hAnsi="Calibri" w:cs="Arial"/>
          <w:b/>
        </w:rPr>
        <w:t>––––––––––––––</w:t>
      </w:r>
      <w:r w:rsidRPr="00242E6B">
        <w:rPr>
          <w:rFonts w:ascii="Calibri" w:hAnsi="Calibri" w:cs="Arial"/>
          <w:b/>
        </w:rPr>
        <w:t>–––––––––––––</w:t>
      </w:r>
      <w:r>
        <w:rPr>
          <w:rFonts w:ascii="Calibri" w:hAnsi="Calibri" w:cs="Arial"/>
          <w:b/>
        </w:rPr>
        <w:t xml:space="preserve"> </w:t>
      </w:r>
      <w:r>
        <w:rPr>
          <w:rFonts w:ascii="Calibri" w:hAnsi="Calibri" w:cs="Arial"/>
          <w:b/>
          <w:sz w:val="22"/>
          <w:szCs w:val="22"/>
        </w:rPr>
        <w:t xml:space="preserve">AWARDS </w:t>
      </w:r>
      <w:r w:rsidRPr="00242E6B">
        <w:rPr>
          <w:rFonts w:ascii="Calibri" w:hAnsi="Calibri" w:cs="Arial"/>
          <w:b/>
        </w:rPr>
        <w:t>–</w:t>
      </w:r>
      <w:r>
        <w:rPr>
          <w:rFonts w:ascii="Calibri" w:hAnsi="Calibri" w:cs="Arial"/>
          <w:b/>
        </w:rPr>
        <w:t>––</w:t>
      </w:r>
      <w:r w:rsidRPr="00242E6B">
        <w:rPr>
          <w:rFonts w:ascii="Calibri" w:hAnsi="Calibri" w:cs="Arial"/>
          <w:b/>
        </w:rPr>
        <w:t>–––</w:t>
      </w: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––––––––––––––––––––––––––––</w:t>
      </w:r>
      <w:r>
        <w:rPr>
          <w:rFonts w:ascii="Calibri" w:hAnsi="Calibri" w:cs="Arial"/>
          <w:b/>
        </w:rPr>
        <w:t>––––</w:t>
      </w:r>
    </w:p>
    <w:p w14:paraId="065D2A6C" w14:textId="3D708673" w:rsidR="00FE6B35" w:rsidRDefault="00FE6B35" w:rsidP="00FE6B35">
      <w:pPr>
        <w:pStyle w:val="Achievement"/>
        <w:numPr>
          <w:ilvl w:val="0"/>
          <w:numId w:val="0"/>
        </w:numPr>
        <w:spacing w:after="0" w:line="240" w:lineRule="auto"/>
        <w:ind w:left="90"/>
        <w:jc w:val="left"/>
        <w:rPr>
          <w:rFonts w:ascii="Calibri" w:hAnsi="Calibri" w:cs="Arial"/>
          <w:szCs w:val="22"/>
        </w:rPr>
      </w:pPr>
      <w:r w:rsidRPr="00242E6B">
        <w:rPr>
          <w:rFonts w:ascii="Calibri" w:hAnsi="Calibri" w:cs="Arial"/>
          <w:szCs w:val="22"/>
        </w:rPr>
        <w:t>January 2020: Sojern Value Award for Center Around the Customer. For providing exceptional customer support to</w:t>
      </w:r>
      <w:r>
        <w:rPr>
          <w:rFonts w:ascii="Calibri" w:hAnsi="Calibri" w:cs="Arial"/>
          <w:szCs w:val="22"/>
        </w:rPr>
        <w:t xml:space="preserve"> </w:t>
      </w:r>
      <w:r w:rsidRPr="00242E6B">
        <w:rPr>
          <w:rFonts w:ascii="Calibri" w:hAnsi="Calibri" w:cs="Arial"/>
          <w:szCs w:val="22"/>
        </w:rPr>
        <w:t>our top client in the region.</w:t>
      </w:r>
    </w:p>
    <w:p w14:paraId="20E2C664" w14:textId="77777777" w:rsidR="00FE6B35" w:rsidRPr="00A72FC7" w:rsidRDefault="00FE6B35" w:rsidP="00FE6B35">
      <w:pPr>
        <w:pStyle w:val="Achievement"/>
        <w:numPr>
          <w:ilvl w:val="0"/>
          <w:numId w:val="0"/>
        </w:numPr>
        <w:spacing w:after="0" w:line="240" w:lineRule="auto"/>
        <w:ind w:left="90"/>
        <w:jc w:val="left"/>
        <w:rPr>
          <w:rFonts w:ascii="Calibri" w:hAnsi="Calibri" w:cs="Arial"/>
          <w:szCs w:val="22"/>
        </w:rPr>
      </w:pPr>
    </w:p>
    <w:p w14:paraId="73F95B24" w14:textId="0EE3FC29" w:rsidR="00FE6B35" w:rsidRPr="00242E6B" w:rsidRDefault="00FE6B35" w:rsidP="00FE6B35">
      <w:pPr>
        <w:spacing w:after="0"/>
        <w:jc w:val="center"/>
        <w:rPr>
          <w:rFonts w:ascii="Calibri" w:hAnsi="Calibri" w:cs="Arial"/>
        </w:rPr>
      </w:pP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</w:t>
      </w:r>
      <w:r>
        <w:rPr>
          <w:rFonts w:ascii="Calibri" w:hAnsi="Calibri" w:cs="Arial"/>
          <w:b/>
        </w:rPr>
        <w:t>––––––––––––––</w:t>
      </w:r>
      <w:r w:rsidRPr="00242E6B">
        <w:rPr>
          <w:rFonts w:ascii="Calibri" w:hAnsi="Calibri" w:cs="Arial"/>
          <w:b/>
        </w:rPr>
        <w:t>––––––––––––</w:t>
      </w:r>
      <w:r>
        <w:rPr>
          <w:rFonts w:ascii="Calibri" w:hAnsi="Calibri" w:cs="Arial"/>
          <w:b/>
        </w:rPr>
        <w:t xml:space="preserve"> </w:t>
      </w:r>
      <w:r>
        <w:rPr>
          <w:rFonts w:ascii="Calibri" w:hAnsi="Calibri" w:cs="Arial"/>
          <w:b/>
          <w:sz w:val="22"/>
          <w:szCs w:val="22"/>
        </w:rPr>
        <w:t xml:space="preserve">INTERESTS </w:t>
      </w:r>
      <w:r w:rsidRPr="00242E6B">
        <w:rPr>
          <w:rFonts w:ascii="Calibri" w:hAnsi="Calibri" w:cs="Arial"/>
          <w:b/>
        </w:rPr>
        <w:t>–</w:t>
      </w:r>
      <w:r>
        <w:rPr>
          <w:rFonts w:ascii="Calibri" w:hAnsi="Calibri" w:cs="Arial"/>
          <w:b/>
        </w:rPr>
        <w:t>––</w:t>
      </w:r>
      <w:r w:rsidRPr="00242E6B">
        <w:rPr>
          <w:rFonts w:ascii="Calibri" w:hAnsi="Calibri" w:cs="Arial"/>
          <w:b/>
        </w:rPr>
        <w:t>–––</w:t>
      </w:r>
      <w:r>
        <w:rPr>
          <w:rFonts w:ascii="Calibri" w:hAnsi="Calibri" w:cs="Arial"/>
          <w:b/>
        </w:rPr>
        <w:t>–––––</w:t>
      </w:r>
      <w:r w:rsidRPr="00242E6B">
        <w:rPr>
          <w:rFonts w:ascii="Calibri" w:hAnsi="Calibri" w:cs="Arial"/>
          <w:b/>
        </w:rPr>
        <w:t>––––––––––––––––––––––––––––</w:t>
      </w:r>
      <w:r>
        <w:rPr>
          <w:rFonts w:ascii="Calibri" w:hAnsi="Calibri" w:cs="Arial"/>
          <w:b/>
        </w:rPr>
        <w:t>––––</w:t>
      </w:r>
    </w:p>
    <w:p w14:paraId="19886AEA" w14:textId="095E07E1" w:rsidR="008367A5" w:rsidRPr="007264BA" w:rsidRDefault="00FE6B35" w:rsidP="007264BA">
      <w:pPr>
        <w:pStyle w:val="ListParagraph"/>
        <w:numPr>
          <w:ilvl w:val="0"/>
          <w:numId w:val="7"/>
        </w:numPr>
        <w:spacing w:after="0"/>
        <w:jc w:val="left"/>
        <w:rPr>
          <w:rFonts w:ascii="Calibri" w:hAnsi="Calibri" w:cs="Arial"/>
          <w:szCs w:val="22"/>
        </w:rPr>
      </w:pPr>
      <w:r w:rsidRPr="007264BA">
        <w:rPr>
          <w:rFonts w:ascii="Calibri" w:hAnsi="Calibri" w:cs="Arial"/>
          <w:szCs w:val="22"/>
        </w:rPr>
        <w:t>Anything outdoors particularly triathl</w:t>
      </w:r>
      <w:r w:rsidR="00C64815" w:rsidRPr="007264BA">
        <w:rPr>
          <w:rFonts w:ascii="Calibri" w:hAnsi="Calibri" w:cs="Arial"/>
          <w:szCs w:val="22"/>
        </w:rPr>
        <w:t>on, hiking with my dog and trail running</w:t>
      </w:r>
      <w:r w:rsidR="00BF528F" w:rsidRPr="007264BA">
        <w:rPr>
          <w:rFonts w:ascii="Calibri" w:hAnsi="Calibri" w:cs="Arial"/>
          <w:szCs w:val="22"/>
        </w:rPr>
        <w:t>.</w:t>
      </w:r>
    </w:p>
    <w:p w14:paraId="2204FAB0" w14:textId="7BB83249" w:rsidR="00FE6B35" w:rsidRDefault="00972369" w:rsidP="00FE6B35">
      <w:pPr>
        <w:pStyle w:val="ListParagraph"/>
        <w:numPr>
          <w:ilvl w:val="0"/>
          <w:numId w:val="7"/>
        </w:numPr>
        <w:spacing w:after="0"/>
        <w:jc w:val="left"/>
        <w:rPr>
          <w:rFonts w:ascii="Calibri" w:hAnsi="Calibri" w:cs="Arial"/>
          <w:szCs w:val="22"/>
        </w:rPr>
      </w:pPr>
      <w:r w:rsidRPr="007264BA">
        <w:rPr>
          <w:rFonts w:ascii="Calibri" w:hAnsi="Calibri" w:cs="Arial"/>
          <w:szCs w:val="22"/>
        </w:rPr>
        <w:t>Big sports fan especially rugby, golf</w:t>
      </w:r>
      <w:r w:rsidR="00DE7D39">
        <w:rPr>
          <w:rFonts w:ascii="Calibri" w:hAnsi="Calibri" w:cs="Arial"/>
          <w:szCs w:val="22"/>
        </w:rPr>
        <w:t xml:space="preserve"> </w:t>
      </w:r>
      <w:r w:rsidRPr="007264BA">
        <w:rPr>
          <w:rFonts w:ascii="Calibri" w:hAnsi="Calibri" w:cs="Arial"/>
          <w:szCs w:val="22"/>
        </w:rPr>
        <w:t>and NFL.</w:t>
      </w:r>
    </w:p>
    <w:p w14:paraId="2F1786A5" w14:textId="3AEF08C1" w:rsidR="007264BA" w:rsidRPr="00DE7D39" w:rsidRDefault="007264BA" w:rsidP="00DE7D39">
      <w:pPr>
        <w:spacing w:after="0"/>
        <w:ind w:left="360"/>
        <w:jc w:val="left"/>
        <w:rPr>
          <w:rFonts w:ascii="Calibri" w:hAnsi="Calibri" w:cs="Arial"/>
          <w:szCs w:val="22"/>
        </w:rPr>
      </w:pPr>
    </w:p>
    <w:sectPr w:rsidR="007264BA" w:rsidRPr="00DE7D39" w:rsidSect="00EE3CF4">
      <w:type w:val="continuous"/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086AFA"/>
    <w:multiLevelType w:val="hybridMultilevel"/>
    <w:tmpl w:val="72F467DE"/>
    <w:lvl w:ilvl="0" w:tplc="A866D76E">
      <w:start w:val="1"/>
      <w:numFmt w:val="bullet"/>
      <w:pStyle w:val="Achievement"/>
      <w:lvlText w:val=""/>
      <w:legacy w:legacy="1" w:legacySpace="0" w:legacyIndent="240"/>
      <w:lvlJc w:val="left"/>
      <w:pPr>
        <w:ind w:left="240" w:hanging="240"/>
      </w:pPr>
      <w:rPr>
        <w:rFonts w:ascii="Wingdings" w:hAnsi="Wingdings"/>
        <w:sz w:val="12"/>
      </w:rPr>
    </w:lvl>
    <w:lvl w:ilvl="1" w:tplc="F64E97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12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2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12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E3207"/>
    <w:multiLevelType w:val="hybridMultilevel"/>
    <w:tmpl w:val="E7007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C1C5C"/>
    <w:multiLevelType w:val="hybridMultilevel"/>
    <w:tmpl w:val="53A07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A979A1"/>
    <w:multiLevelType w:val="hybridMultilevel"/>
    <w:tmpl w:val="BC06D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311025"/>
    <w:multiLevelType w:val="hybridMultilevel"/>
    <w:tmpl w:val="2700A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B3486"/>
    <w:multiLevelType w:val="hybridMultilevel"/>
    <w:tmpl w:val="F1C6C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059166">
    <w:abstractNumId w:val="0"/>
  </w:num>
  <w:num w:numId="2" w16cid:durableId="1902665849">
    <w:abstractNumId w:val="5"/>
  </w:num>
  <w:num w:numId="3" w16cid:durableId="200827547">
    <w:abstractNumId w:val="6"/>
  </w:num>
  <w:num w:numId="4" w16cid:durableId="1644233134">
    <w:abstractNumId w:val="2"/>
  </w:num>
  <w:num w:numId="5" w16cid:durableId="904073527">
    <w:abstractNumId w:val="4"/>
  </w:num>
  <w:num w:numId="6" w16cid:durableId="223415844">
    <w:abstractNumId w:val="3"/>
  </w:num>
  <w:num w:numId="7" w16cid:durableId="1577547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7A5"/>
    <w:rsid w:val="00010A18"/>
    <w:rsid w:val="00021D02"/>
    <w:rsid w:val="0002607C"/>
    <w:rsid w:val="00035FAD"/>
    <w:rsid w:val="00041D9D"/>
    <w:rsid w:val="00047BFF"/>
    <w:rsid w:val="0008442C"/>
    <w:rsid w:val="0009002A"/>
    <w:rsid w:val="000918E0"/>
    <w:rsid w:val="00091A92"/>
    <w:rsid w:val="000A2729"/>
    <w:rsid w:val="000A54DF"/>
    <w:rsid w:val="000B565A"/>
    <w:rsid w:val="000C2B32"/>
    <w:rsid w:val="000E1E6C"/>
    <w:rsid w:val="000E6722"/>
    <w:rsid w:val="000E6F40"/>
    <w:rsid w:val="0010515C"/>
    <w:rsid w:val="00132C79"/>
    <w:rsid w:val="001427F5"/>
    <w:rsid w:val="001512F5"/>
    <w:rsid w:val="00162BD8"/>
    <w:rsid w:val="001663FD"/>
    <w:rsid w:val="00182B11"/>
    <w:rsid w:val="00185096"/>
    <w:rsid w:val="0019150A"/>
    <w:rsid w:val="001A69FD"/>
    <w:rsid w:val="001E5F86"/>
    <w:rsid w:val="001F1BA7"/>
    <w:rsid w:val="001F50FE"/>
    <w:rsid w:val="001F6262"/>
    <w:rsid w:val="00215E1B"/>
    <w:rsid w:val="00222D48"/>
    <w:rsid w:val="00237097"/>
    <w:rsid w:val="00242E6B"/>
    <w:rsid w:val="00255853"/>
    <w:rsid w:val="00256D54"/>
    <w:rsid w:val="00264D32"/>
    <w:rsid w:val="00271E31"/>
    <w:rsid w:val="00277FB7"/>
    <w:rsid w:val="0028224B"/>
    <w:rsid w:val="00286886"/>
    <w:rsid w:val="00287844"/>
    <w:rsid w:val="002B4EC8"/>
    <w:rsid w:val="002B611B"/>
    <w:rsid w:val="002E1891"/>
    <w:rsid w:val="002E56FD"/>
    <w:rsid w:val="002E645F"/>
    <w:rsid w:val="002F5AAC"/>
    <w:rsid w:val="00315B7E"/>
    <w:rsid w:val="0033419D"/>
    <w:rsid w:val="0034675F"/>
    <w:rsid w:val="003475BC"/>
    <w:rsid w:val="00357B16"/>
    <w:rsid w:val="003720A7"/>
    <w:rsid w:val="003720DC"/>
    <w:rsid w:val="00377DC0"/>
    <w:rsid w:val="00390ADA"/>
    <w:rsid w:val="0039762D"/>
    <w:rsid w:val="003B5245"/>
    <w:rsid w:val="003B600E"/>
    <w:rsid w:val="003D5987"/>
    <w:rsid w:val="003D65FD"/>
    <w:rsid w:val="003E41F1"/>
    <w:rsid w:val="003F2E5D"/>
    <w:rsid w:val="00410352"/>
    <w:rsid w:val="004165D9"/>
    <w:rsid w:val="004337B5"/>
    <w:rsid w:val="00442022"/>
    <w:rsid w:val="004435AA"/>
    <w:rsid w:val="00465583"/>
    <w:rsid w:val="004712D0"/>
    <w:rsid w:val="00497205"/>
    <w:rsid w:val="004A3F19"/>
    <w:rsid w:val="004B611B"/>
    <w:rsid w:val="004D5A6E"/>
    <w:rsid w:val="004E0485"/>
    <w:rsid w:val="004E3A5F"/>
    <w:rsid w:val="004E5870"/>
    <w:rsid w:val="004F090B"/>
    <w:rsid w:val="00514A5C"/>
    <w:rsid w:val="00521211"/>
    <w:rsid w:val="00522B7F"/>
    <w:rsid w:val="005250CB"/>
    <w:rsid w:val="00532C1F"/>
    <w:rsid w:val="005659B4"/>
    <w:rsid w:val="00570EE7"/>
    <w:rsid w:val="005812D2"/>
    <w:rsid w:val="005844F6"/>
    <w:rsid w:val="005845EB"/>
    <w:rsid w:val="005955FF"/>
    <w:rsid w:val="005B0B67"/>
    <w:rsid w:val="005E29FD"/>
    <w:rsid w:val="005E2ECD"/>
    <w:rsid w:val="005F22D5"/>
    <w:rsid w:val="005F4C7D"/>
    <w:rsid w:val="00610B13"/>
    <w:rsid w:val="00614C5F"/>
    <w:rsid w:val="00620DC3"/>
    <w:rsid w:val="0063003D"/>
    <w:rsid w:val="00630BF2"/>
    <w:rsid w:val="00630D8B"/>
    <w:rsid w:val="0063548F"/>
    <w:rsid w:val="00636B4B"/>
    <w:rsid w:val="00642F7D"/>
    <w:rsid w:val="00652D38"/>
    <w:rsid w:val="00661599"/>
    <w:rsid w:val="00665A6A"/>
    <w:rsid w:val="0067113A"/>
    <w:rsid w:val="00682131"/>
    <w:rsid w:val="006C657F"/>
    <w:rsid w:val="006D2FF7"/>
    <w:rsid w:val="006D4975"/>
    <w:rsid w:val="006E0CDD"/>
    <w:rsid w:val="006F4473"/>
    <w:rsid w:val="00701034"/>
    <w:rsid w:val="00710EC2"/>
    <w:rsid w:val="007264BA"/>
    <w:rsid w:val="0075016F"/>
    <w:rsid w:val="00757F44"/>
    <w:rsid w:val="00761863"/>
    <w:rsid w:val="007861EE"/>
    <w:rsid w:val="00787458"/>
    <w:rsid w:val="007B02C0"/>
    <w:rsid w:val="007C0FF3"/>
    <w:rsid w:val="007C6F1E"/>
    <w:rsid w:val="007E482F"/>
    <w:rsid w:val="007F26DC"/>
    <w:rsid w:val="007F4EE9"/>
    <w:rsid w:val="00810B2F"/>
    <w:rsid w:val="008234A6"/>
    <w:rsid w:val="00824DF2"/>
    <w:rsid w:val="0083111E"/>
    <w:rsid w:val="00832E2D"/>
    <w:rsid w:val="008367A5"/>
    <w:rsid w:val="0084099A"/>
    <w:rsid w:val="00843299"/>
    <w:rsid w:val="00860C65"/>
    <w:rsid w:val="00864B65"/>
    <w:rsid w:val="00881188"/>
    <w:rsid w:val="008935AB"/>
    <w:rsid w:val="008A39EB"/>
    <w:rsid w:val="008A4EA9"/>
    <w:rsid w:val="008C729F"/>
    <w:rsid w:val="008D0CBD"/>
    <w:rsid w:val="008E41AA"/>
    <w:rsid w:val="008F340A"/>
    <w:rsid w:val="008F72B7"/>
    <w:rsid w:val="009137D2"/>
    <w:rsid w:val="009160EE"/>
    <w:rsid w:val="00966CB2"/>
    <w:rsid w:val="00972369"/>
    <w:rsid w:val="0099337B"/>
    <w:rsid w:val="009B384F"/>
    <w:rsid w:val="009B6DCF"/>
    <w:rsid w:val="009C5CDB"/>
    <w:rsid w:val="009C685A"/>
    <w:rsid w:val="009F1C1D"/>
    <w:rsid w:val="009F52DF"/>
    <w:rsid w:val="00A0402A"/>
    <w:rsid w:val="00A10C39"/>
    <w:rsid w:val="00A14B75"/>
    <w:rsid w:val="00A22BD6"/>
    <w:rsid w:val="00A32260"/>
    <w:rsid w:val="00A349CB"/>
    <w:rsid w:val="00A34F7D"/>
    <w:rsid w:val="00A57747"/>
    <w:rsid w:val="00A667B7"/>
    <w:rsid w:val="00A72FC7"/>
    <w:rsid w:val="00A94158"/>
    <w:rsid w:val="00AA4394"/>
    <w:rsid w:val="00AA43D7"/>
    <w:rsid w:val="00AB4237"/>
    <w:rsid w:val="00AB7077"/>
    <w:rsid w:val="00AC6F4C"/>
    <w:rsid w:val="00AE0D57"/>
    <w:rsid w:val="00B05C74"/>
    <w:rsid w:val="00B10AE1"/>
    <w:rsid w:val="00B126C6"/>
    <w:rsid w:val="00B16728"/>
    <w:rsid w:val="00B22A44"/>
    <w:rsid w:val="00B24301"/>
    <w:rsid w:val="00B265B9"/>
    <w:rsid w:val="00B64072"/>
    <w:rsid w:val="00B7750B"/>
    <w:rsid w:val="00B83378"/>
    <w:rsid w:val="00B841C7"/>
    <w:rsid w:val="00BA5CBA"/>
    <w:rsid w:val="00BB7381"/>
    <w:rsid w:val="00BD4E7A"/>
    <w:rsid w:val="00BD69F3"/>
    <w:rsid w:val="00BE356F"/>
    <w:rsid w:val="00BF528F"/>
    <w:rsid w:val="00BF7290"/>
    <w:rsid w:val="00C00F1A"/>
    <w:rsid w:val="00C014CB"/>
    <w:rsid w:val="00C04EFC"/>
    <w:rsid w:val="00C0649B"/>
    <w:rsid w:val="00C26CEA"/>
    <w:rsid w:val="00C34660"/>
    <w:rsid w:val="00C42711"/>
    <w:rsid w:val="00C46170"/>
    <w:rsid w:val="00C5395A"/>
    <w:rsid w:val="00C55904"/>
    <w:rsid w:val="00C64815"/>
    <w:rsid w:val="00C64A94"/>
    <w:rsid w:val="00C77062"/>
    <w:rsid w:val="00C801F9"/>
    <w:rsid w:val="00C8735C"/>
    <w:rsid w:val="00C928CC"/>
    <w:rsid w:val="00CA19F7"/>
    <w:rsid w:val="00CA3C5A"/>
    <w:rsid w:val="00CA4189"/>
    <w:rsid w:val="00CC2793"/>
    <w:rsid w:val="00CD414C"/>
    <w:rsid w:val="00CD5455"/>
    <w:rsid w:val="00CD70FE"/>
    <w:rsid w:val="00CE0C91"/>
    <w:rsid w:val="00CE71C6"/>
    <w:rsid w:val="00CF34BF"/>
    <w:rsid w:val="00D015E9"/>
    <w:rsid w:val="00D02C5F"/>
    <w:rsid w:val="00D17BA4"/>
    <w:rsid w:val="00D3050F"/>
    <w:rsid w:val="00D40A00"/>
    <w:rsid w:val="00D45599"/>
    <w:rsid w:val="00D46FC2"/>
    <w:rsid w:val="00D54A44"/>
    <w:rsid w:val="00D56E79"/>
    <w:rsid w:val="00D620B8"/>
    <w:rsid w:val="00D629AD"/>
    <w:rsid w:val="00D74B58"/>
    <w:rsid w:val="00D87729"/>
    <w:rsid w:val="00D93F90"/>
    <w:rsid w:val="00DA0A12"/>
    <w:rsid w:val="00DA1E0F"/>
    <w:rsid w:val="00DB3117"/>
    <w:rsid w:val="00DB44D0"/>
    <w:rsid w:val="00DC20E1"/>
    <w:rsid w:val="00DC56D6"/>
    <w:rsid w:val="00DE7D39"/>
    <w:rsid w:val="00DF1941"/>
    <w:rsid w:val="00E00B0E"/>
    <w:rsid w:val="00E02514"/>
    <w:rsid w:val="00E170B9"/>
    <w:rsid w:val="00E205DA"/>
    <w:rsid w:val="00E35D36"/>
    <w:rsid w:val="00E4390F"/>
    <w:rsid w:val="00E44E81"/>
    <w:rsid w:val="00E45459"/>
    <w:rsid w:val="00E64A61"/>
    <w:rsid w:val="00E73E01"/>
    <w:rsid w:val="00E77331"/>
    <w:rsid w:val="00E7767F"/>
    <w:rsid w:val="00E8710D"/>
    <w:rsid w:val="00EC5A84"/>
    <w:rsid w:val="00EC605A"/>
    <w:rsid w:val="00ED46F8"/>
    <w:rsid w:val="00EE1868"/>
    <w:rsid w:val="00EE3CF4"/>
    <w:rsid w:val="00EF51F8"/>
    <w:rsid w:val="00F26BE9"/>
    <w:rsid w:val="00F41C8B"/>
    <w:rsid w:val="00F4253C"/>
    <w:rsid w:val="00F4279F"/>
    <w:rsid w:val="00F45947"/>
    <w:rsid w:val="00F56DAC"/>
    <w:rsid w:val="00F6212A"/>
    <w:rsid w:val="00F64A83"/>
    <w:rsid w:val="00F744CA"/>
    <w:rsid w:val="00F9212F"/>
    <w:rsid w:val="00FA3AD6"/>
    <w:rsid w:val="00FA6D99"/>
    <w:rsid w:val="00FE3010"/>
    <w:rsid w:val="00FE4F27"/>
    <w:rsid w:val="00FE4FB5"/>
    <w:rsid w:val="00FE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C9CBC"/>
  <w15:chartTrackingRefBased/>
  <w15:docId w15:val="{887169D1-69F1-40EE-BFCD-17D4CEDC8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E6B"/>
  </w:style>
  <w:style w:type="paragraph" w:styleId="Heading1">
    <w:name w:val="heading 1"/>
    <w:basedOn w:val="Normal"/>
    <w:next w:val="Normal"/>
    <w:link w:val="Heading1Char"/>
    <w:uiPriority w:val="9"/>
    <w:qFormat/>
    <w:rsid w:val="00242E6B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2E6B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2E6B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2E6B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2E6B"/>
    <w:pPr>
      <w:spacing w:before="200" w:after="0"/>
      <w:jc w:val="left"/>
      <w:outlineLvl w:val="4"/>
    </w:pPr>
    <w:rPr>
      <w:smallCaps/>
      <w:color w:val="D6A02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2E6B"/>
    <w:pPr>
      <w:spacing w:after="0"/>
      <w:jc w:val="left"/>
      <w:outlineLvl w:val="5"/>
    </w:pPr>
    <w:rPr>
      <w:smallCaps/>
      <w:color w:val="E6C069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2E6B"/>
    <w:pPr>
      <w:spacing w:after="0"/>
      <w:jc w:val="left"/>
      <w:outlineLvl w:val="6"/>
    </w:pPr>
    <w:rPr>
      <w:b/>
      <w:smallCaps/>
      <w:color w:val="E6C069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2E6B"/>
    <w:pPr>
      <w:spacing w:after="0"/>
      <w:jc w:val="left"/>
      <w:outlineLvl w:val="7"/>
    </w:pPr>
    <w:rPr>
      <w:b/>
      <w:i/>
      <w:smallCaps/>
      <w:color w:val="D6A02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2E6B"/>
    <w:pPr>
      <w:spacing w:after="0"/>
      <w:jc w:val="left"/>
      <w:outlineLvl w:val="8"/>
    </w:pPr>
    <w:rPr>
      <w:b/>
      <w:i/>
      <w:smallCaps/>
      <w:color w:val="8E6A18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367A5"/>
    <w:rPr>
      <w:color w:val="0000FF"/>
      <w:u w:val="single"/>
    </w:rPr>
  </w:style>
  <w:style w:type="paragraph" w:customStyle="1" w:styleId="Achievement">
    <w:name w:val="Achievement"/>
    <w:basedOn w:val="BodyText"/>
    <w:rsid w:val="008367A5"/>
    <w:pPr>
      <w:numPr>
        <w:numId w:val="1"/>
      </w:numPr>
      <w:spacing w:after="60" w:line="240" w:lineRule="atLeast"/>
    </w:pPr>
    <w:rPr>
      <w:rFonts w:ascii="Garamond" w:eastAsia="Times New Roman" w:hAnsi="Garamond" w:cs="Times New Roman"/>
      <w:lang w:val="en-GB"/>
    </w:rPr>
  </w:style>
  <w:style w:type="paragraph" w:customStyle="1" w:styleId="CompanyName">
    <w:name w:val="Company Name"/>
    <w:basedOn w:val="Normal"/>
    <w:next w:val="JobTitle"/>
    <w:rsid w:val="008367A5"/>
    <w:pPr>
      <w:tabs>
        <w:tab w:val="left" w:pos="1440"/>
        <w:tab w:val="right" w:pos="6480"/>
      </w:tabs>
      <w:spacing w:before="220" w:after="0" w:line="220" w:lineRule="atLeast"/>
    </w:pPr>
    <w:rPr>
      <w:rFonts w:ascii="Garamond" w:eastAsia="Times New Roman" w:hAnsi="Garamond" w:cs="Times New Roman"/>
      <w:lang w:val="en-GB"/>
    </w:rPr>
  </w:style>
  <w:style w:type="paragraph" w:customStyle="1" w:styleId="JobTitle">
    <w:name w:val="Job Title"/>
    <w:next w:val="Achievement"/>
    <w:rsid w:val="008367A5"/>
    <w:pPr>
      <w:spacing w:before="40" w:after="40" w:line="220" w:lineRule="atLeast"/>
    </w:pPr>
    <w:rPr>
      <w:rFonts w:ascii="Garamond" w:eastAsia="Times New Roman" w:hAnsi="Garamond" w:cs="Times New Roman"/>
      <w:i/>
      <w:spacing w:val="5"/>
      <w:sz w:val="23"/>
    </w:rPr>
  </w:style>
  <w:style w:type="paragraph" w:styleId="ListParagraph">
    <w:name w:val="List Paragraph"/>
    <w:basedOn w:val="Normal"/>
    <w:uiPriority w:val="34"/>
    <w:qFormat/>
    <w:rsid w:val="00242E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8367A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367A5"/>
  </w:style>
  <w:style w:type="paragraph" w:styleId="NormalWeb">
    <w:name w:val="Normal (Web)"/>
    <w:basedOn w:val="Normal"/>
    <w:uiPriority w:val="99"/>
    <w:semiHidden/>
    <w:unhideWhenUsed/>
    <w:rsid w:val="00C42711"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42E6B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2E6B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2E6B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2E6B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2E6B"/>
    <w:rPr>
      <w:smallCaps/>
      <w:color w:val="D6A02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2E6B"/>
    <w:rPr>
      <w:smallCaps/>
      <w:color w:val="E6C069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2E6B"/>
    <w:rPr>
      <w:b/>
      <w:smallCaps/>
      <w:color w:val="E6C069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2E6B"/>
    <w:rPr>
      <w:b/>
      <w:i/>
      <w:smallCaps/>
      <w:color w:val="D6A02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2E6B"/>
    <w:rPr>
      <w:b/>
      <w:i/>
      <w:smallCaps/>
      <w:color w:val="8E6A18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42E6B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42E6B"/>
    <w:pPr>
      <w:pBdr>
        <w:top w:val="single" w:sz="12" w:space="1" w:color="E6C069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242E6B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2E6B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42E6B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242E6B"/>
    <w:rPr>
      <w:b/>
      <w:color w:val="E6C069" w:themeColor="accent2"/>
    </w:rPr>
  </w:style>
  <w:style w:type="character" w:styleId="Emphasis">
    <w:name w:val="Emphasis"/>
    <w:uiPriority w:val="20"/>
    <w:qFormat/>
    <w:rsid w:val="00242E6B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242E6B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42E6B"/>
  </w:style>
  <w:style w:type="paragraph" w:styleId="Quote">
    <w:name w:val="Quote"/>
    <w:basedOn w:val="Normal"/>
    <w:next w:val="Normal"/>
    <w:link w:val="QuoteChar"/>
    <w:uiPriority w:val="29"/>
    <w:qFormat/>
    <w:rsid w:val="00242E6B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242E6B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E6B"/>
    <w:pPr>
      <w:pBdr>
        <w:top w:val="single" w:sz="8" w:space="10" w:color="D6A024" w:themeColor="accent2" w:themeShade="BF"/>
        <w:left w:val="single" w:sz="8" w:space="10" w:color="D6A024" w:themeColor="accent2" w:themeShade="BF"/>
        <w:bottom w:val="single" w:sz="8" w:space="10" w:color="D6A024" w:themeColor="accent2" w:themeShade="BF"/>
        <w:right w:val="single" w:sz="8" w:space="10" w:color="D6A024" w:themeColor="accent2" w:themeShade="BF"/>
      </w:pBdr>
      <w:shd w:val="clear" w:color="auto" w:fill="E6C069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E6B"/>
    <w:rPr>
      <w:b/>
      <w:i/>
      <w:color w:val="FFFFFF" w:themeColor="background1"/>
      <w:shd w:val="clear" w:color="auto" w:fill="E6C069" w:themeFill="accent2"/>
    </w:rPr>
  </w:style>
  <w:style w:type="character" w:styleId="SubtleEmphasis">
    <w:name w:val="Subtle Emphasis"/>
    <w:uiPriority w:val="19"/>
    <w:qFormat/>
    <w:rsid w:val="00242E6B"/>
    <w:rPr>
      <w:i/>
    </w:rPr>
  </w:style>
  <w:style w:type="character" w:styleId="IntenseEmphasis">
    <w:name w:val="Intense Emphasis"/>
    <w:uiPriority w:val="21"/>
    <w:qFormat/>
    <w:rsid w:val="00242E6B"/>
    <w:rPr>
      <w:b/>
      <w:i/>
      <w:color w:val="E6C069" w:themeColor="accent2"/>
      <w:spacing w:val="10"/>
    </w:rPr>
  </w:style>
  <w:style w:type="character" w:styleId="SubtleReference">
    <w:name w:val="Subtle Reference"/>
    <w:uiPriority w:val="31"/>
    <w:qFormat/>
    <w:rsid w:val="00242E6B"/>
    <w:rPr>
      <w:b/>
    </w:rPr>
  </w:style>
  <w:style w:type="character" w:styleId="IntenseReference">
    <w:name w:val="Intense Reference"/>
    <w:uiPriority w:val="32"/>
    <w:qFormat/>
    <w:rsid w:val="00242E6B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242E6B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42E6B"/>
    <w:pPr>
      <w:outlineLvl w:val="9"/>
    </w:pPr>
  </w:style>
  <w:style w:type="paragraph" w:customStyle="1" w:styleId="PersonalName">
    <w:name w:val="Personal Name"/>
    <w:basedOn w:val="Title"/>
    <w:rsid w:val="00242E6B"/>
    <w:rPr>
      <w:b/>
      <w:caps/>
      <w:color w:val="000000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42E6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42E6B"/>
    <w:rPr>
      <w:color w:val="957A99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5E29FD"/>
  </w:style>
  <w:style w:type="character" w:styleId="UnresolvedMention">
    <w:name w:val="Unresolved Mention"/>
    <w:basedOn w:val="DefaultParagraphFont"/>
    <w:uiPriority w:val="99"/>
    <w:semiHidden/>
    <w:unhideWhenUsed/>
    <w:rsid w:val="00BF52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22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946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6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7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755165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2169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48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6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54276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6614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65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7032420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895248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5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03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atherine.howard4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Crop">
  <a:themeElements>
    <a:clrScheme name="Crop">
      <a:dk1>
        <a:sysClr val="windowText" lastClr="000000"/>
      </a:dk1>
      <a:lt1>
        <a:sysClr val="window" lastClr="FFFFFF"/>
      </a:lt1>
      <a:dk2>
        <a:srgbClr val="191B0E"/>
      </a:dk2>
      <a:lt2>
        <a:srgbClr val="EFEDE3"/>
      </a:lt2>
      <a:accent1>
        <a:srgbClr val="8C8D86"/>
      </a:accent1>
      <a:accent2>
        <a:srgbClr val="E6C069"/>
      </a:accent2>
      <a:accent3>
        <a:srgbClr val="897B61"/>
      </a:accent3>
      <a:accent4>
        <a:srgbClr val="8DAB8E"/>
      </a:accent4>
      <a:accent5>
        <a:srgbClr val="77A2BB"/>
      </a:accent5>
      <a:accent6>
        <a:srgbClr val="E28394"/>
      </a:accent6>
      <a:hlink>
        <a:srgbClr val="77A2BB"/>
      </a:hlink>
      <a:folHlink>
        <a:srgbClr val="957A99"/>
      </a:folHlink>
    </a:clrScheme>
    <a:fontScheme name="Crop">
      <a:majorFont>
        <a:latin typeface="Franklin Gothic Book" panose="020B0503020102020204"/>
        <a:ea typeface=""/>
        <a:cs typeface=""/>
      </a:majorFont>
      <a:minorFont>
        <a:latin typeface="Franklin Gothic Book" panose="020B0503020102020204"/>
        <a:ea typeface=""/>
        <a:cs typeface=""/>
      </a:minorFont>
    </a:fontScheme>
    <a:fmtScheme name="Crop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34925" cap="flat" cmpd="sng" algn="in">
          <a:solidFill>
            <a:schemeClr val="phClr"/>
          </a:solidFill>
          <a:prstDash val="solid"/>
        </a:ln>
        <a:ln w="19050" cap="flat" cmpd="sng" algn="in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rop" id="{EC9488ED-E761-4D60-9AC4-764D1FE2C171}" vid="{CE19780C-D67D-4C13-9DE9-A52BC3BA51B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8C57CF4-7040-4ED6-BF05-0105E907E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901</Words>
  <Characters>5138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Katherine howard</cp:lastModifiedBy>
  <cp:revision>68</cp:revision>
  <cp:lastPrinted>2020-11-02T20:26:00Z</cp:lastPrinted>
  <dcterms:created xsi:type="dcterms:W3CDTF">2024-09-16T14:28:00Z</dcterms:created>
  <dcterms:modified xsi:type="dcterms:W3CDTF">2024-09-26T13:54:00Z</dcterms:modified>
</cp:coreProperties>
</file>